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172" w:rsidRDefault="001E7775">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rFonts w:ascii="Times New Roman" w:eastAsia="Times New Roman" w:hAnsi="Times New Roman" w:cs="Times New Roman"/>
          <w:noProof/>
          <w:color w:val="000000"/>
          <w:sz w:val="0"/>
          <w:szCs w:val="0"/>
          <w:u w:color="000000"/>
          <w:lang w:val="es-MX" w:eastAsia="es-MX"/>
        </w:rPr>
        <w:drawing>
          <wp:anchor distT="0" distB="0" distL="114300" distR="114300" simplePos="0" relativeHeight="251661312" behindDoc="0" locked="0" layoutInCell="1" allowOverlap="1">
            <wp:simplePos x="0" y="0"/>
            <wp:positionH relativeFrom="column">
              <wp:posOffset>3361799</wp:posOffset>
            </wp:positionH>
            <wp:positionV relativeFrom="paragraph">
              <wp:posOffset>498081</wp:posOffset>
            </wp:positionV>
            <wp:extent cx="2883776" cy="1452961"/>
            <wp:effectExtent l="38100" t="0" r="11824" b="413939"/>
            <wp:wrapNone/>
            <wp:docPr id="1" name="Imagen 1" descr="E:\Escuela\eventos\marti y los derechos humanos\mART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scuela\eventos\marti y los derechos humanos\mARTI\k.jpg"/>
                    <pic:cNvPicPr>
                      <a:picLocks noChangeAspect="1" noChangeArrowheads="1"/>
                    </pic:cNvPicPr>
                  </pic:nvPicPr>
                  <pic:blipFill>
                    <a:blip r:embed="rId7"/>
                    <a:srcRect/>
                    <a:stretch>
                      <a:fillRect/>
                    </a:stretch>
                  </pic:blipFill>
                  <pic:spPr bwMode="auto">
                    <a:xfrm>
                      <a:off x="0" y="0"/>
                      <a:ext cx="2894957" cy="14585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803D53" w:rsidRPr="00803D5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9D67AD">
        <w:rPr>
          <w:rFonts w:ascii="Cooper Black" w:hAnsi="Cooper Black" w:cs="Arial"/>
          <w:b/>
          <w:sz w:val="36"/>
          <w:szCs w:val="36"/>
        </w:rPr>
        <w:t>FORUM NACIONAL ESTUDIANTIL VIRTUAL DE HISTORIA Y MEDICINA</w:t>
      </w:r>
    </w:p>
    <w:p w:rsidR="00803D53" w:rsidRDefault="00803D53">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803D53" w:rsidRDefault="001E7775">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rFonts w:ascii="Times New Roman" w:eastAsia="Times New Roman" w:hAnsi="Times New Roman" w:cs="Times New Roman"/>
          <w:noProof/>
          <w:color w:val="000000"/>
          <w:sz w:val="0"/>
          <w:szCs w:val="0"/>
          <w:u w:color="000000"/>
          <w:lang w:val="es-MX" w:eastAsia="es-MX"/>
        </w:rPr>
        <w:drawing>
          <wp:anchor distT="0" distB="0" distL="114300" distR="114300" simplePos="0" relativeHeight="251688960" behindDoc="0" locked="0" layoutInCell="1" allowOverlap="1">
            <wp:simplePos x="0" y="0"/>
            <wp:positionH relativeFrom="column">
              <wp:posOffset>63522</wp:posOffset>
            </wp:positionH>
            <wp:positionV relativeFrom="paragraph">
              <wp:posOffset>105541</wp:posOffset>
            </wp:positionV>
            <wp:extent cx="2009446" cy="1069650"/>
            <wp:effectExtent l="19050" t="0" r="0" b="0"/>
            <wp:wrapNone/>
            <wp:docPr id="10" name="Imagen 15" descr="H:\Doc\alex\Diplomas\LOGOS\Dibuj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Doc\alex\Diplomas\LOGOS\Dibujo.bmp"/>
                    <pic:cNvPicPr>
                      <a:picLocks noChangeAspect="1" noChangeArrowheads="1"/>
                    </pic:cNvPicPr>
                  </pic:nvPicPr>
                  <pic:blipFill>
                    <a:blip r:embed="rId8" cstate="print">
                      <a:lum bright="1000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13636" cy="1071880"/>
                    </a:xfrm>
                    <a:prstGeom prst="rect">
                      <a:avLst/>
                    </a:prstGeom>
                    <a:noFill/>
                    <a:ln>
                      <a:noFill/>
                    </a:ln>
                  </pic:spPr>
                </pic:pic>
              </a:graphicData>
            </a:graphic>
          </wp:anchor>
        </w:drawing>
      </w:r>
    </w:p>
    <w:p w:rsidR="00803D53" w:rsidRDefault="00803D53">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1E7775" w:rsidRDefault="001E7775" w:rsidP="001E7775">
      <w:pPr>
        <w:spacing w:line="360" w:lineRule="auto"/>
        <w:jc w:val="center"/>
        <w:rPr>
          <w:rFonts w:ascii="Arial" w:hAnsi="Arial" w:cs="Arial"/>
          <w:b/>
        </w:rPr>
      </w:pPr>
      <w:r>
        <w:rPr>
          <w:rFonts w:ascii="Arial" w:hAnsi="Arial" w:cs="Arial"/>
          <w:b/>
        </w:rPr>
        <w:t>__________________________________________________</w:t>
      </w:r>
    </w:p>
    <w:p w:rsidR="001E7775" w:rsidRPr="009D67AD" w:rsidRDefault="001E7775" w:rsidP="001E7775">
      <w:pPr>
        <w:spacing w:line="360" w:lineRule="auto"/>
        <w:jc w:val="center"/>
        <w:rPr>
          <w:rFonts w:ascii="Arial" w:hAnsi="Arial" w:cs="Arial"/>
          <w:b/>
          <w:sz w:val="48"/>
          <w:szCs w:val="48"/>
        </w:rPr>
      </w:pPr>
      <w:r w:rsidRPr="009D67AD">
        <w:rPr>
          <w:rFonts w:ascii="Agency FB" w:hAnsi="Agency FB" w:cs="Arial"/>
          <w:b/>
          <w:sz w:val="48"/>
          <w:szCs w:val="48"/>
        </w:rPr>
        <w:t>HISTOMED</w:t>
      </w:r>
    </w:p>
    <w:p w:rsidR="00803D53" w:rsidRDefault="00803D53"/>
    <w:p w:rsidR="001E7775" w:rsidRDefault="001E7775" w:rsidP="001E7775">
      <w:pPr>
        <w:pStyle w:val="h3"/>
        <w:rPr>
          <w:rFonts w:ascii="Arial" w:hAnsi="Arial" w:cs="Arial"/>
          <w:b/>
          <w:sz w:val="20"/>
        </w:rPr>
      </w:pPr>
    </w:p>
    <w:p w:rsidR="001E7775" w:rsidRPr="005D2EE5" w:rsidRDefault="001E7775" w:rsidP="001E7775">
      <w:pPr>
        <w:jc w:val="center"/>
        <w:rPr>
          <w:rFonts w:ascii="Century Gothic" w:hAnsi="Century Gothic"/>
          <w:b/>
          <w:color w:val="000000" w:themeColor="text1"/>
          <w:sz w:val="32"/>
        </w:rPr>
      </w:pPr>
      <w:r w:rsidRPr="006E234B">
        <w:rPr>
          <w:rFonts w:ascii="Arial" w:hAnsi="Arial" w:cs="Arial"/>
          <w:noProof/>
          <w:sz w:val="28"/>
          <w:lang w:val="es-MX" w:eastAsia="es-MX"/>
        </w:rPr>
        <w:pict>
          <v:shapetype id="_x0000_t202" coordsize="21600,21600" o:spt="202" path="m,l,21600r21600,l21600,xe">
            <v:stroke joinstyle="miter"/>
            <v:path gradientshapeok="t" o:connecttype="rect"/>
          </v:shapetype>
          <v:shape id="Text Box 2" o:spid="_x0000_s1041" type="#_x0000_t202" style="position:absolute;left:0;text-align:left;margin-left:-38.9pt;margin-top:11.35pt;width:470.05pt;height:95.4pt;z-index:251689984;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ORtwIAALo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" filled="f" stroked="f">
            <v:textbox>
              <w:txbxContent>
                <w:p w:rsidR="001E7775" w:rsidRPr="003506EE" w:rsidRDefault="001E7775" w:rsidP="001E7775">
                  <w:pPr>
                    <w:jc w:val="center"/>
                    <w:rPr>
                      <w:rFonts w:ascii="Bernard MT Condensed" w:hAnsi="Bernard MT Condensed" w:cs="Arial"/>
                      <w:b/>
                      <w:color w:val="0070C0"/>
                      <w:sz w:val="44"/>
                      <w:szCs w:val="44"/>
                    </w:rPr>
                  </w:pPr>
                  <w:r w:rsidRPr="003506EE">
                    <w:rPr>
                      <w:rFonts w:ascii="Bernard MT Condensed" w:hAnsi="Bernard MT Condensed" w:cs="Arial"/>
                      <w:b/>
                      <w:color w:val="0070C0"/>
                      <w:sz w:val="44"/>
                      <w:szCs w:val="44"/>
                      <w:u w:val="single"/>
                    </w:rPr>
                    <w:t>M</w:t>
                  </w:r>
                  <w:r>
                    <w:rPr>
                      <w:rFonts w:ascii="Bernard MT Condensed" w:hAnsi="Bernard MT Condensed" w:cs="Arial"/>
                      <w:b/>
                      <w:color w:val="0070C0"/>
                      <w:sz w:val="44"/>
                      <w:szCs w:val="44"/>
                      <w:u w:val="single"/>
                    </w:rPr>
                    <w:t>ARTÌ Y LOS DERECHOS HUMANOS</w:t>
                  </w:r>
                </w:p>
              </w:txbxContent>
            </v:textbox>
            <w10:wrap anchorx="margin"/>
          </v:shape>
        </w:pict>
      </w:r>
    </w:p>
    <w:p w:rsidR="001E7775" w:rsidRDefault="001E7775" w:rsidP="001E7775">
      <w:pPr>
        <w:rPr>
          <w:rFonts w:ascii="Century Gothic" w:hAnsi="Century Gothic"/>
          <w:b/>
          <w:sz w:val="32"/>
        </w:rPr>
      </w:pPr>
    </w:p>
    <w:p w:rsidR="001E7775" w:rsidRDefault="001E7775" w:rsidP="001E7775">
      <w:pPr>
        <w:rPr>
          <w:rFonts w:ascii="Century Gothic" w:hAnsi="Century Gothic"/>
          <w:b/>
          <w:sz w:val="32"/>
        </w:rPr>
      </w:pPr>
    </w:p>
    <w:p w:rsidR="001E7775" w:rsidRPr="00D66D43" w:rsidRDefault="001E7775" w:rsidP="001E7775">
      <w:pPr>
        <w:rPr>
          <w:rFonts w:ascii="Arial" w:hAnsi="Arial" w:cs="Arial"/>
        </w:rPr>
      </w:pPr>
    </w:p>
    <w:p w:rsidR="001E7775" w:rsidRDefault="001E7775" w:rsidP="001E7775">
      <w:pPr>
        <w:rPr>
          <w:rFonts w:ascii="Forte" w:hAnsi="Forte"/>
          <w:sz w:val="28"/>
        </w:rPr>
      </w:pPr>
    </w:p>
    <w:p w:rsidR="001E7775" w:rsidRPr="00D173E4" w:rsidRDefault="001E7775" w:rsidP="001E7775">
      <w:pPr>
        <w:rPr>
          <w:rFonts w:ascii="Arial" w:hAnsi="Arial" w:cs="Arial"/>
          <w:b/>
        </w:rPr>
      </w:pPr>
      <w:r w:rsidRPr="009D67AD">
        <w:rPr>
          <w:rFonts w:ascii="Arial" w:hAnsi="Arial" w:cs="Arial"/>
          <w:b/>
          <w:u w:val="single"/>
        </w:rPr>
        <w:t>AUTORA</w:t>
      </w:r>
      <w:proofErr w:type="gramStart"/>
      <w:r>
        <w:rPr>
          <w:rFonts w:ascii="Arial" w:hAnsi="Arial" w:cs="Arial"/>
          <w:b/>
        </w:rPr>
        <w:t xml:space="preserve">:  </w:t>
      </w:r>
      <w:proofErr w:type="spellStart"/>
      <w:r>
        <w:rPr>
          <w:rFonts w:ascii="Arial" w:hAnsi="Arial" w:cs="Arial"/>
          <w:b/>
        </w:rPr>
        <w:t>Arianne</w:t>
      </w:r>
      <w:proofErr w:type="spellEnd"/>
      <w:proofErr w:type="gramEnd"/>
      <w:r>
        <w:rPr>
          <w:rFonts w:ascii="Arial" w:hAnsi="Arial" w:cs="Arial"/>
          <w:b/>
        </w:rPr>
        <w:t xml:space="preserve"> Ferrer </w:t>
      </w:r>
      <w:proofErr w:type="spellStart"/>
      <w:r>
        <w:rPr>
          <w:rFonts w:ascii="Arial" w:hAnsi="Arial" w:cs="Arial"/>
          <w:b/>
        </w:rPr>
        <w:t>Monier</w:t>
      </w:r>
      <w:proofErr w:type="spellEnd"/>
      <w:r w:rsidRPr="00D173E4">
        <w:rPr>
          <w:rFonts w:ascii="Arial" w:hAnsi="Arial" w:cs="Arial"/>
          <w:b/>
        </w:rPr>
        <w:t>*</w:t>
      </w:r>
    </w:p>
    <w:p w:rsidR="001E7775" w:rsidRDefault="001E7775" w:rsidP="001E7775">
      <w:pPr>
        <w:rPr>
          <w:rFonts w:ascii="Arial" w:hAnsi="Arial" w:cs="Arial"/>
          <w:b/>
        </w:rPr>
      </w:pPr>
      <w:r>
        <w:rPr>
          <w:rFonts w:ascii="Arial" w:hAnsi="Arial" w:cs="Arial"/>
          <w:b/>
        </w:rPr>
        <w:t xml:space="preserve">                   </w:t>
      </w:r>
      <w:r w:rsidRPr="00D173E4">
        <w:rPr>
          <w:rFonts w:ascii="Arial" w:hAnsi="Arial" w:cs="Arial"/>
          <w:b/>
        </w:rPr>
        <w:t>*</w:t>
      </w:r>
      <w:r>
        <w:rPr>
          <w:rFonts w:ascii="Arial" w:hAnsi="Arial" w:cs="Arial"/>
          <w:b/>
        </w:rPr>
        <w:t>Universidad de Ciencias Médicas de Santiago de Cuba. Facultad de Ciencias Médicas  No.2 Santiago de Cuba, Cuba.</w:t>
      </w:r>
      <w:r w:rsidRPr="009D67AD">
        <w:rPr>
          <w:rFonts w:ascii="Arial" w:hAnsi="Arial" w:cs="Arial"/>
          <w:b/>
        </w:rPr>
        <w:t xml:space="preserve"> </w:t>
      </w:r>
      <w:r>
        <w:rPr>
          <w:rFonts w:ascii="Arial" w:hAnsi="Arial" w:cs="Arial"/>
          <w:b/>
        </w:rPr>
        <w:t xml:space="preserve">Estudiante de 1er </w:t>
      </w:r>
      <w:r w:rsidRPr="00D173E4">
        <w:rPr>
          <w:rFonts w:ascii="Arial" w:hAnsi="Arial" w:cs="Arial"/>
          <w:b/>
        </w:rPr>
        <w:t xml:space="preserve">año de la carrera de </w:t>
      </w:r>
      <w:r>
        <w:rPr>
          <w:rFonts w:ascii="Arial" w:hAnsi="Arial" w:cs="Arial"/>
          <w:b/>
        </w:rPr>
        <w:t>medicina.</w:t>
      </w:r>
    </w:p>
    <w:p w:rsidR="001E7775" w:rsidRDefault="001E7775" w:rsidP="001E7775">
      <w:pPr>
        <w:rPr>
          <w:rFonts w:ascii="Arial" w:hAnsi="Arial" w:cs="Arial"/>
          <w:b/>
        </w:rPr>
      </w:pPr>
      <w:r>
        <w:rPr>
          <w:rFonts w:ascii="Arial" w:hAnsi="Arial" w:cs="Arial"/>
          <w:b/>
        </w:rPr>
        <w:t xml:space="preserve">Correo: </w:t>
      </w:r>
      <w:hyperlink r:id="rId9" w:history="1">
        <w:r w:rsidRPr="00237909">
          <w:rPr>
            <w:rStyle w:val="Hipervnculo"/>
            <w:rFonts w:ascii="Arial" w:hAnsi="Arial" w:cs="Arial"/>
            <w:b/>
          </w:rPr>
          <w:t>arieldavidferrer@gmail.com</w:t>
        </w:r>
      </w:hyperlink>
      <w:r>
        <w:rPr>
          <w:rFonts w:ascii="Arial" w:hAnsi="Arial" w:cs="Arial"/>
          <w:b/>
        </w:rPr>
        <w:t xml:space="preserve"> </w:t>
      </w:r>
      <w:proofErr w:type="spellStart"/>
      <w:r>
        <w:rPr>
          <w:rFonts w:ascii="Arial" w:hAnsi="Arial" w:cs="Arial"/>
          <w:b/>
        </w:rPr>
        <w:t>Telefono</w:t>
      </w:r>
      <w:proofErr w:type="spellEnd"/>
      <w:r>
        <w:rPr>
          <w:rFonts w:ascii="Arial" w:hAnsi="Arial" w:cs="Arial"/>
          <w:b/>
        </w:rPr>
        <w:t>: 55552394</w:t>
      </w:r>
    </w:p>
    <w:p w:rsidR="001E7775" w:rsidRPr="009D67AD" w:rsidRDefault="001E7775" w:rsidP="001E7775">
      <w:pPr>
        <w:rPr>
          <w:rFonts w:ascii="Arial" w:hAnsi="Arial" w:cs="Arial"/>
          <w:b/>
          <w:u w:val="single"/>
        </w:rPr>
      </w:pPr>
      <w:r w:rsidRPr="009D67AD">
        <w:rPr>
          <w:rFonts w:ascii="Arial" w:hAnsi="Arial" w:cs="Arial"/>
          <w:b/>
          <w:u w:val="single"/>
        </w:rPr>
        <w:t>TUTORA:</w:t>
      </w:r>
    </w:p>
    <w:p w:rsidR="001E7775" w:rsidRDefault="001E7775" w:rsidP="001E7775">
      <w:pPr>
        <w:spacing w:line="360" w:lineRule="auto"/>
        <w:rPr>
          <w:rFonts w:ascii="Arial" w:hAnsi="Arial" w:cs="Arial"/>
          <w:b/>
        </w:rPr>
      </w:pPr>
      <w:r>
        <w:rPr>
          <w:rFonts w:ascii="Arial" w:hAnsi="Arial" w:cs="Arial"/>
          <w:b/>
        </w:rPr>
        <w:t>Lic. Ana  María  Durán Fonseca**</w:t>
      </w:r>
    </w:p>
    <w:p w:rsidR="001E7775" w:rsidRPr="001E7775" w:rsidRDefault="001E7775" w:rsidP="001E7775">
      <w:pPr>
        <w:jc w:val="both"/>
        <w:rPr>
          <w:rFonts w:ascii="Arial" w:hAnsi="Arial" w:cs="Arial"/>
          <w:b/>
        </w:rPr>
      </w:pPr>
      <w:r>
        <w:rPr>
          <w:rFonts w:ascii="Arial" w:hAnsi="Arial" w:cs="Arial"/>
          <w:b/>
        </w:rPr>
        <w:t>**</w:t>
      </w:r>
      <w:r w:rsidRPr="00D173E4">
        <w:rPr>
          <w:rFonts w:ascii="Arial" w:hAnsi="Arial" w:cs="Arial"/>
          <w:b/>
        </w:rPr>
        <w:t>Licenciada  en Historia de Cuba. Profesora Asistente.</w:t>
      </w:r>
      <w:r w:rsidRPr="009D67AD">
        <w:rPr>
          <w:rFonts w:ascii="Arial" w:hAnsi="Arial" w:cs="Arial"/>
          <w:b/>
        </w:rPr>
        <w:t xml:space="preserve"> </w:t>
      </w:r>
      <w:r>
        <w:rPr>
          <w:rFonts w:ascii="Arial" w:hAnsi="Arial" w:cs="Arial"/>
          <w:b/>
        </w:rPr>
        <w:t>Facultad de Ciencias Médicas  No.2 Santiago de Cuba, Cuba.</w:t>
      </w:r>
    </w:p>
    <w:p w:rsidR="001E7775" w:rsidRDefault="001E7775" w:rsidP="001E7775">
      <w:pPr>
        <w:spacing w:line="240" w:lineRule="auto"/>
        <w:ind w:hanging="567"/>
        <w:jc w:val="center"/>
        <w:rPr>
          <w:rFonts w:ascii="Forte" w:hAnsi="Forte" w:cs="Arial"/>
          <w:sz w:val="24"/>
        </w:rPr>
      </w:pPr>
    </w:p>
    <w:p w:rsidR="001E7775" w:rsidRDefault="001E7775" w:rsidP="001E7775">
      <w:pPr>
        <w:spacing w:line="240" w:lineRule="auto"/>
        <w:ind w:hanging="567"/>
        <w:jc w:val="center"/>
        <w:rPr>
          <w:rFonts w:ascii="Forte" w:hAnsi="Forte" w:cs="Arial"/>
          <w:sz w:val="24"/>
        </w:rPr>
      </w:pPr>
      <w:r>
        <w:rPr>
          <w:rFonts w:ascii="Forte" w:hAnsi="Forte" w:cs="Arial"/>
          <w:sz w:val="24"/>
        </w:rPr>
        <w:t>Año 64 de la Revolución</w:t>
      </w:r>
    </w:p>
    <w:p w:rsidR="00803D53" w:rsidRPr="001E7775" w:rsidRDefault="001E7775" w:rsidP="001E7775">
      <w:pPr>
        <w:spacing w:line="240" w:lineRule="auto"/>
        <w:ind w:hanging="567"/>
        <w:jc w:val="center"/>
        <w:rPr>
          <w:rFonts w:ascii="Forte" w:hAnsi="Forte" w:cs="Arial"/>
          <w:sz w:val="24"/>
        </w:rPr>
      </w:pPr>
      <w:r>
        <w:rPr>
          <w:rFonts w:ascii="Forte" w:hAnsi="Forte" w:cs="Arial"/>
          <w:sz w:val="24"/>
        </w:rPr>
        <w:t>2022</w:t>
      </w:r>
    </w:p>
    <w:p w:rsidR="00803D53" w:rsidRDefault="00803D53" w:rsidP="00803D53"/>
    <w:p w:rsidR="00803D53" w:rsidRDefault="00803D53" w:rsidP="00803D53">
      <w:pPr>
        <w:tabs>
          <w:tab w:val="left" w:pos="3676"/>
        </w:tabs>
      </w:pPr>
      <w:r>
        <w:tab/>
      </w:r>
    </w:p>
    <w:p w:rsidR="00803D53" w:rsidRDefault="001E7775" w:rsidP="00803D53">
      <w:pPr>
        <w:tabs>
          <w:tab w:val="left" w:pos="3676"/>
        </w:tabs>
      </w:pPr>
      <w:r>
        <w:rPr>
          <w:rFonts w:ascii="Times New Roman" w:eastAsia="Times New Roman" w:hAnsi="Times New Roman" w:cs="Times New Roman"/>
          <w:noProof/>
          <w:color w:val="000000"/>
          <w:sz w:val="0"/>
          <w:szCs w:val="0"/>
          <w:u w:color="000000"/>
          <w:lang w:val="es-MX" w:eastAsia="es-MX"/>
        </w:rPr>
        <w:lastRenderedPageBreak/>
        <w:drawing>
          <wp:anchor distT="0" distB="0" distL="114300" distR="114300" simplePos="0" relativeHeight="251670528" behindDoc="0" locked="0" layoutInCell="1" allowOverlap="1">
            <wp:simplePos x="0" y="0"/>
            <wp:positionH relativeFrom="column">
              <wp:posOffset>4128770</wp:posOffset>
            </wp:positionH>
            <wp:positionV relativeFrom="paragraph">
              <wp:posOffset>-658495</wp:posOffset>
            </wp:positionV>
            <wp:extent cx="2168525" cy="2333625"/>
            <wp:effectExtent l="38100" t="0" r="22225" b="714375"/>
            <wp:wrapNone/>
            <wp:docPr id="3" name="Imagen 1" descr="E:\Escuela\eventos\marti y los derechos humanos\mART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scuela\eventos\marti y los derechos humanos\mARTI\k.jpg"/>
                    <pic:cNvPicPr>
                      <a:picLocks noChangeAspect="1" noChangeArrowheads="1"/>
                    </pic:cNvPicPr>
                  </pic:nvPicPr>
                  <pic:blipFill>
                    <a:blip r:embed="rId7"/>
                    <a:srcRect/>
                    <a:stretch>
                      <a:fillRect/>
                    </a:stretch>
                  </pic:blipFill>
                  <pic:spPr bwMode="auto">
                    <a:xfrm>
                      <a:off x="0" y="0"/>
                      <a:ext cx="2168525" cy="23336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1B55B9">
        <w:rPr>
          <w:rFonts w:ascii="Times New Roman" w:eastAsia="Times New Roman" w:hAnsi="Times New Roman" w:cs="Times New Roman"/>
          <w:noProof/>
          <w:snapToGrid w:val="0"/>
          <w:color w:val="000000"/>
          <w:w w:val="0"/>
          <w:sz w:val="0"/>
          <w:szCs w:val="0"/>
          <w:u w:color="000000"/>
          <w:bdr w:val="none" w:sz="0" w:space="0" w:color="000000"/>
          <w:shd w:val="clear" w:color="000000" w:fill="000000"/>
        </w:rPr>
        <w:pict>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_x0000_s1028" type="#_x0000_t188" style="position:absolute;margin-left:-71.45pt;margin-top:-32.5pt;width:382.25pt;height:167.25pt;z-index:251660288;mso-height-percent:200;mso-position-horizontal-relative:text;mso-position-vertical-relative:text;mso-height-percent:200;mso-width-relative:margin;mso-height-relative:margin" fillcolor="#4f81bd [3204]" strokecolor="#4f81bd [3204]" strokeweight="10pt">
            <v:fill color2="fill lighten(51)" angle="-135" focusposition=".5,.5" focussize="" method="linear sigma" focus="100%" type="gradient"/>
            <v:stroke linestyle="thinThin"/>
            <v:shadow color="#868686"/>
            <v:textbox style="mso-fit-shape-to-text:t">
              <w:txbxContent>
                <w:p w:rsidR="00803D53" w:rsidRPr="00803D53" w:rsidRDefault="00803D53">
                  <w:pPr>
                    <w:rPr>
                      <w:rFonts w:ascii="Vivaldi" w:hAnsi="Vivaldi"/>
                      <w:b/>
                      <w:sz w:val="144"/>
                    </w:rPr>
                  </w:pPr>
                  <w:r w:rsidRPr="00803D53">
                    <w:rPr>
                      <w:rFonts w:ascii="Vivaldi" w:hAnsi="Vivaldi"/>
                      <w:b/>
                      <w:sz w:val="144"/>
                    </w:rPr>
                    <w:t>Resumen</w:t>
                  </w:r>
                </w:p>
              </w:txbxContent>
            </v:textbox>
          </v:shape>
        </w:pict>
      </w:r>
    </w:p>
    <w:p w:rsidR="00803D53" w:rsidRDefault="00803D53" w:rsidP="00803D53">
      <w:pPr>
        <w:tabs>
          <w:tab w:val="left" w:pos="3676"/>
        </w:tabs>
      </w:pPr>
    </w:p>
    <w:p w:rsidR="00803D53" w:rsidRDefault="00803D53" w:rsidP="00803D53">
      <w:pPr>
        <w:tabs>
          <w:tab w:val="left" w:pos="3676"/>
        </w:tabs>
      </w:pPr>
    </w:p>
    <w:p w:rsidR="00803D53" w:rsidRDefault="00803D53" w:rsidP="00803D53">
      <w:pPr>
        <w:tabs>
          <w:tab w:val="left" w:pos="3676"/>
        </w:tabs>
      </w:pPr>
    </w:p>
    <w:p w:rsidR="00803D53" w:rsidRPr="00803D53" w:rsidRDefault="00803D53" w:rsidP="00803D53"/>
    <w:p w:rsidR="00803D53" w:rsidRPr="00803D53" w:rsidRDefault="00803D53" w:rsidP="00803D53"/>
    <w:p w:rsidR="00803D53" w:rsidRPr="00803D53" w:rsidRDefault="00803D53" w:rsidP="00803D53"/>
    <w:p w:rsidR="00803D53" w:rsidRPr="00803D53" w:rsidRDefault="00803D53" w:rsidP="00803D53"/>
    <w:p w:rsidR="00803D53" w:rsidRPr="00803D53" w:rsidRDefault="00803D53" w:rsidP="00803D53"/>
    <w:p w:rsidR="00476860" w:rsidRPr="00907D9A" w:rsidRDefault="00476860" w:rsidP="00476860">
      <w:pPr>
        <w:spacing w:line="360" w:lineRule="auto"/>
        <w:jc w:val="both"/>
        <w:rPr>
          <w:rFonts w:ascii="Arial" w:hAnsi="Arial" w:cs="Arial"/>
          <w:color w:val="C0504D" w:themeColor="accent2"/>
          <w:sz w:val="36"/>
          <w:szCs w:val="24"/>
        </w:rPr>
      </w:pPr>
      <w:r w:rsidRPr="00907D9A">
        <w:rPr>
          <w:rFonts w:ascii="Arial" w:hAnsi="Arial" w:cs="Arial"/>
          <w:sz w:val="24"/>
          <w:szCs w:val="24"/>
        </w:rPr>
        <w:t>Cuando hablamos de derechos humanos en Cuba no se puede dejar de mencionar a José Martí,</w:t>
      </w:r>
      <w:r>
        <w:rPr>
          <w:rFonts w:ascii="Arial" w:hAnsi="Arial" w:cs="Arial"/>
          <w:sz w:val="24"/>
          <w:szCs w:val="24"/>
        </w:rPr>
        <w:t xml:space="preserve"> quien tenía una</w:t>
      </w:r>
      <w:r w:rsidRPr="00907D9A">
        <w:rPr>
          <w:rFonts w:ascii="Arial" w:hAnsi="Arial" w:cs="Arial"/>
          <w:sz w:val="24"/>
          <w:szCs w:val="24"/>
        </w:rPr>
        <w:t xml:space="preserve"> visión de la esclavitud como “l</w:t>
      </w:r>
      <w:r>
        <w:rPr>
          <w:rFonts w:ascii="Arial" w:hAnsi="Arial" w:cs="Arial"/>
          <w:sz w:val="24"/>
          <w:szCs w:val="24"/>
        </w:rPr>
        <w:t xml:space="preserve">a gran pena del hombre” y se refiere </w:t>
      </w:r>
      <w:r w:rsidRPr="00907D9A">
        <w:rPr>
          <w:rFonts w:ascii="Arial" w:hAnsi="Arial" w:cs="Arial"/>
          <w:sz w:val="24"/>
          <w:szCs w:val="24"/>
        </w:rPr>
        <w:t xml:space="preserve"> al racismo expresa</w:t>
      </w:r>
      <w:r>
        <w:rPr>
          <w:rFonts w:ascii="Arial" w:hAnsi="Arial" w:cs="Arial"/>
          <w:sz w:val="24"/>
          <w:szCs w:val="24"/>
        </w:rPr>
        <w:t>ndo</w:t>
      </w:r>
      <w:r w:rsidRPr="00907D9A">
        <w:rPr>
          <w:rFonts w:ascii="Arial" w:hAnsi="Arial" w:cs="Arial"/>
          <w:sz w:val="24"/>
          <w:szCs w:val="24"/>
        </w:rPr>
        <w:t>: “Hombre es más que blanco, más que mulato, más que negro”.</w:t>
      </w:r>
      <w:r>
        <w:rPr>
          <w:rFonts w:ascii="Arial" w:hAnsi="Arial" w:cs="Arial"/>
          <w:sz w:val="24"/>
          <w:szCs w:val="24"/>
        </w:rPr>
        <w:t xml:space="preserve"> Manifestando </w:t>
      </w:r>
      <w:r w:rsidRPr="00907D9A">
        <w:rPr>
          <w:rFonts w:ascii="Arial" w:hAnsi="Arial" w:cs="Arial"/>
          <w:sz w:val="24"/>
        </w:rPr>
        <w:t>altos valores</w:t>
      </w:r>
      <w:r>
        <w:rPr>
          <w:rFonts w:ascii="Arial" w:hAnsi="Arial" w:cs="Arial"/>
          <w:sz w:val="24"/>
        </w:rPr>
        <w:t xml:space="preserve"> humanos y revolucionarios como </w:t>
      </w:r>
      <w:r w:rsidRPr="00907D9A">
        <w:rPr>
          <w:rFonts w:ascii="Arial" w:hAnsi="Arial" w:cs="Arial"/>
          <w:sz w:val="24"/>
        </w:rPr>
        <w:t xml:space="preserve">el culto a la dignidad del ser humano. </w:t>
      </w:r>
      <w:r w:rsidRPr="00907D9A">
        <w:rPr>
          <w:rFonts w:ascii="Arial" w:hAnsi="Arial" w:cs="Arial"/>
          <w:sz w:val="24"/>
          <w:szCs w:val="24"/>
        </w:rPr>
        <w:t>Se realizó una revisión bibliográfica con el objetivo de profundizar en el pensamiento martiano vinculado a la defensa de los derechos humanos. Para lo cual se consultaron un total de 17 referencias bibliográficas. Arribando como conclusión más relevante que José Martí defendió los derechos ineludibles de todos los hombres, siendo antirracista por excelencia, manifestando la igualdad entre un hombre y una mujer, buscando la libertad de todos los pueblos a través de un proyecto de República con todos y para el bien de todos</w:t>
      </w:r>
      <w:r>
        <w:rPr>
          <w:rFonts w:ascii="Arial" w:hAnsi="Arial" w:cs="Arial"/>
          <w:sz w:val="24"/>
          <w:szCs w:val="24"/>
        </w:rPr>
        <w:t>, basada en la dignidad plena.</w:t>
      </w:r>
    </w:p>
    <w:p w:rsidR="00476860" w:rsidRPr="00E4122B" w:rsidRDefault="00476860" w:rsidP="00476860">
      <w:pPr>
        <w:spacing w:line="360" w:lineRule="auto"/>
        <w:jc w:val="both"/>
        <w:rPr>
          <w:rFonts w:ascii="Arial" w:hAnsi="Arial" w:cs="Arial"/>
          <w:sz w:val="24"/>
          <w:szCs w:val="24"/>
        </w:rPr>
      </w:pPr>
    </w:p>
    <w:p w:rsidR="00476860" w:rsidRDefault="00476860" w:rsidP="00476860">
      <w:pPr>
        <w:pStyle w:val="NormalWeb"/>
        <w:spacing w:line="360" w:lineRule="auto"/>
        <w:jc w:val="both"/>
        <w:rPr>
          <w:rFonts w:ascii="Arial" w:hAnsi="Arial" w:cs="Arial"/>
        </w:rPr>
      </w:pPr>
    </w:p>
    <w:p w:rsidR="00476860" w:rsidRPr="009324BE" w:rsidRDefault="00476860" w:rsidP="00476860">
      <w:pPr>
        <w:pStyle w:val="NormalWeb"/>
        <w:spacing w:line="360" w:lineRule="auto"/>
        <w:jc w:val="both"/>
        <w:rPr>
          <w:rFonts w:ascii="Arial" w:hAnsi="Arial" w:cs="Arial"/>
        </w:rPr>
      </w:pPr>
      <w:r w:rsidRPr="00E4122B">
        <w:rPr>
          <w:rFonts w:ascii="Forte" w:hAnsi="Forte" w:cs="Arial"/>
          <w:sz w:val="32"/>
        </w:rPr>
        <w:t>Palabras Clave</w:t>
      </w:r>
      <w:r>
        <w:rPr>
          <w:rFonts w:ascii="Forte" w:hAnsi="Forte" w:cs="Arial"/>
          <w:sz w:val="32"/>
        </w:rPr>
        <w:t>s</w:t>
      </w:r>
      <w:r w:rsidRPr="00E4122B">
        <w:rPr>
          <w:rFonts w:ascii="Forte" w:hAnsi="Forte" w:cs="Arial"/>
          <w:sz w:val="32"/>
        </w:rPr>
        <w:t>:</w:t>
      </w:r>
      <w:r>
        <w:rPr>
          <w:rFonts w:ascii="Arial" w:hAnsi="Arial" w:cs="Arial"/>
        </w:rPr>
        <w:t xml:space="preserve"> José Martí, derechos humanos, humanismo.</w:t>
      </w:r>
    </w:p>
    <w:p w:rsidR="00803D53" w:rsidRPr="00803D53" w:rsidRDefault="00803D53" w:rsidP="00803D53"/>
    <w:p w:rsidR="00803D53" w:rsidRPr="00803D53" w:rsidRDefault="00803D53" w:rsidP="00803D53"/>
    <w:p w:rsidR="00803D53" w:rsidRPr="00803D53" w:rsidRDefault="00803D53" w:rsidP="00803D53"/>
    <w:p w:rsidR="00803D53" w:rsidRPr="00803D53" w:rsidRDefault="001B55B9" w:rsidP="00803D53">
      <w:r w:rsidRPr="001B55B9">
        <w:rPr>
          <w:noProof/>
          <w:lang w:eastAsia="es-ES"/>
        </w:rPr>
        <w:lastRenderedPageBreak/>
        <w:pict>
          <v:shape id="_x0000_s1030" type="#_x0000_t188" style="position:absolute;margin-left:-73.45pt;margin-top:-32.95pt;width:382.25pt;height:167.25pt;z-index:251663360;mso-height-percent:200;mso-height-percent:200;mso-width-relative:margin;mso-height-relative:margin" fillcolor="#4f81bd [3204]" strokecolor="#4f81bd [3204]" strokeweight="10pt">
            <v:fill color2="fill lighten(51)" angle="-135" focusposition=".5,.5" focussize="" method="linear sigma" focus="100%" type="gradient"/>
            <v:stroke linestyle="thinThin"/>
            <v:shadow color="#868686"/>
            <v:textbox style="mso-fit-shape-to-text:t">
              <w:txbxContent>
                <w:p w:rsidR="00803D53" w:rsidRPr="00803D53" w:rsidRDefault="00803D53" w:rsidP="00803D53">
                  <w:pPr>
                    <w:rPr>
                      <w:rFonts w:ascii="Vivaldi" w:hAnsi="Vivaldi"/>
                      <w:b/>
                      <w:sz w:val="144"/>
                    </w:rPr>
                  </w:pPr>
                  <w:r>
                    <w:rPr>
                      <w:rFonts w:ascii="Vivaldi" w:hAnsi="Vivaldi"/>
                      <w:b/>
                      <w:sz w:val="144"/>
                    </w:rPr>
                    <w:t>Introducción</w:t>
                  </w:r>
                </w:p>
              </w:txbxContent>
            </v:textbox>
          </v:shape>
        </w:pict>
      </w:r>
      <w:r w:rsidR="00476860">
        <w:rPr>
          <w:noProof/>
          <w:lang w:val="es-MX" w:eastAsia="es-MX"/>
        </w:rPr>
        <w:drawing>
          <wp:anchor distT="0" distB="0" distL="114300" distR="114300" simplePos="0" relativeHeight="251672576" behindDoc="0" locked="0" layoutInCell="1" allowOverlap="1">
            <wp:simplePos x="0" y="0"/>
            <wp:positionH relativeFrom="column">
              <wp:posOffset>4528185</wp:posOffset>
            </wp:positionH>
            <wp:positionV relativeFrom="paragraph">
              <wp:posOffset>-700405</wp:posOffset>
            </wp:positionV>
            <wp:extent cx="1772285" cy="2378075"/>
            <wp:effectExtent l="38100" t="0" r="18415" b="708025"/>
            <wp:wrapNone/>
            <wp:docPr id="4" name="Imagen 1" descr="E:\Escuela\eventos\marti y los derechos humanos\mART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scuela\eventos\marti y los derechos humanos\mARTI\k.jpg"/>
                    <pic:cNvPicPr>
                      <a:picLocks noChangeAspect="1" noChangeArrowheads="1"/>
                    </pic:cNvPicPr>
                  </pic:nvPicPr>
                  <pic:blipFill>
                    <a:blip r:embed="rId7"/>
                    <a:srcRect/>
                    <a:stretch>
                      <a:fillRect/>
                    </a:stretch>
                  </pic:blipFill>
                  <pic:spPr bwMode="auto">
                    <a:xfrm>
                      <a:off x="0" y="0"/>
                      <a:ext cx="1772285" cy="23780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803D53" w:rsidRDefault="00803D53" w:rsidP="00803D53"/>
    <w:p w:rsidR="00803D53" w:rsidRDefault="00803D53" w:rsidP="00803D53">
      <w:pPr>
        <w:tabs>
          <w:tab w:val="left" w:pos="2463"/>
        </w:tabs>
      </w:pPr>
      <w:r>
        <w:tab/>
      </w:r>
    </w:p>
    <w:p w:rsidR="00803D53" w:rsidRPr="00803D53" w:rsidRDefault="00803D53" w:rsidP="00803D53"/>
    <w:p w:rsidR="00803D53" w:rsidRPr="00803D53" w:rsidRDefault="00803D53" w:rsidP="00803D53"/>
    <w:p w:rsidR="00803D53" w:rsidRPr="00803D53" w:rsidRDefault="00803D53" w:rsidP="00803D53"/>
    <w:p w:rsidR="00803D53" w:rsidRPr="00803D53" w:rsidRDefault="00803D53" w:rsidP="00803D53"/>
    <w:p w:rsidR="00476860" w:rsidRPr="0051170D" w:rsidRDefault="00476860" w:rsidP="00476860">
      <w:pPr>
        <w:pStyle w:val="h3"/>
        <w:spacing w:line="360" w:lineRule="auto"/>
        <w:jc w:val="both"/>
        <w:rPr>
          <w:rFonts w:ascii="Arial" w:hAnsi="Arial" w:cs="Arial"/>
          <w:vertAlign w:val="superscript"/>
        </w:rPr>
      </w:pPr>
      <w:r w:rsidRPr="00C514C9">
        <w:rPr>
          <w:rFonts w:ascii="Arial" w:hAnsi="Arial" w:cs="Arial"/>
        </w:rPr>
        <w:t>Los derechos humanos establecen las condiciones indispensables para garantizar la dignidad humana y hacer posible que las personas vivan en un entorno de libertad, justicia y paz. Hablan del principio de igualdad, del derecho a la vida y a no sufrir torturas, del asilo, de la libertad de expresión y de conciencia, pero también de la educación, la vivienda y del acceso a la salud y a la cultura.</w:t>
      </w:r>
      <w:r>
        <w:rPr>
          <w:rFonts w:ascii="Arial" w:hAnsi="Arial" w:cs="Arial"/>
          <w:vertAlign w:val="superscript"/>
        </w:rPr>
        <w:t>1</w:t>
      </w:r>
    </w:p>
    <w:p w:rsidR="00476860" w:rsidRPr="0051170D" w:rsidRDefault="00476860" w:rsidP="00476860">
      <w:pPr>
        <w:pStyle w:val="NormalWeb"/>
        <w:spacing w:line="360" w:lineRule="auto"/>
        <w:jc w:val="both"/>
        <w:rPr>
          <w:rFonts w:ascii="Arial" w:hAnsi="Arial" w:cs="Arial"/>
          <w:vertAlign w:val="superscript"/>
        </w:rPr>
      </w:pPr>
      <w:r w:rsidRPr="00C514C9">
        <w:rPr>
          <w:rFonts w:ascii="Arial" w:hAnsi="Arial" w:cs="Arial"/>
        </w:rPr>
        <w:t xml:space="preserve">Los derechos humanos engloban derechos y obligaciones inherentes a todos los seres humanos que nadie, ni el más poderoso de los Gobiernos, tiene autoridad para negarnos. No hacen distinción de sexo, nacionalidad, lugar de residencia, origen nacional o étnico, color, religión, lengua, edad, partido político o condición social, cultural o económica. Son universales, indivisibles e interdependientes. </w:t>
      </w:r>
      <w:r>
        <w:rPr>
          <w:rFonts w:ascii="Arial" w:hAnsi="Arial" w:cs="Arial"/>
          <w:vertAlign w:val="superscript"/>
        </w:rPr>
        <w:t>1</w:t>
      </w:r>
    </w:p>
    <w:p w:rsidR="00476860" w:rsidRPr="00C514C9" w:rsidRDefault="00476860" w:rsidP="00476860">
      <w:pPr>
        <w:pStyle w:val="NormalWeb"/>
        <w:spacing w:line="360" w:lineRule="auto"/>
        <w:jc w:val="both"/>
        <w:rPr>
          <w:rFonts w:ascii="Arial" w:hAnsi="Arial" w:cs="Arial"/>
        </w:rPr>
      </w:pPr>
      <w:r>
        <w:rPr>
          <w:rFonts w:ascii="Arial" w:hAnsi="Arial" w:cs="Arial"/>
        </w:rPr>
        <w:t>Pero ¿Cómo surgen los derechos humanos?</w:t>
      </w:r>
    </w:p>
    <w:p w:rsidR="00476860" w:rsidRPr="0051170D" w:rsidRDefault="00476860" w:rsidP="00476860">
      <w:pPr>
        <w:pStyle w:val="NormalWeb"/>
        <w:spacing w:line="360" w:lineRule="auto"/>
        <w:jc w:val="both"/>
        <w:rPr>
          <w:rFonts w:ascii="Arial" w:hAnsi="Arial" w:cs="Arial"/>
          <w:vertAlign w:val="superscript"/>
        </w:rPr>
      </w:pPr>
      <w:r w:rsidRPr="009034DA">
        <w:rPr>
          <w:rFonts w:ascii="Arial" w:hAnsi="Arial" w:cs="Arial"/>
        </w:rPr>
        <w:t>La cuestión de si los derechos son creación de sociedades particulares, o independientes de ellas, es fundamental para nuestra posición sobre reglas de conducta moral y organización política. ¿Son los derechos humanos creados por los hombres, como una visión particular de la sociedad, como aseguran los marxistas? ¿O son un evidente legado de nuestro Creador, como afirmaba Jefferson?</w:t>
      </w:r>
      <w:r>
        <w:rPr>
          <w:rFonts w:ascii="Arial" w:hAnsi="Arial" w:cs="Arial"/>
          <w:vertAlign w:val="superscript"/>
        </w:rPr>
        <w:t>1</w:t>
      </w:r>
    </w:p>
    <w:p w:rsidR="00476860" w:rsidRPr="009034DA" w:rsidRDefault="00476860" w:rsidP="00476860">
      <w:pPr>
        <w:pStyle w:val="NormalWeb"/>
        <w:spacing w:line="360" w:lineRule="auto"/>
        <w:jc w:val="both"/>
        <w:rPr>
          <w:rFonts w:ascii="Arial" w:hAnsi="Arial" w:cs="Arial"/>
        </w:rPr>
      </w:pPr>
      <w:r w:rsidRPr="009034DA">
        <w:rPr>
          <w:rFonts w:ascii="Arial" w:hAnsi="Arial" w:cs="Arial"/>
        </w:rPr>
        <w:t>Hay tres posiciones epistemológicas principales sobre el origen de los derechos humanos:</w:t>
      </w:r>
    </w:p>
    <w:p w:rsidR="00476860" w:rsidRPr="009034DA" w:rsidRDefault="00476860" w:rsidP="00476860">
      <w:pPr>
        <w:pStyle w:val="NormalWeb"/>
        <w:numPr>
          <w:ilvl w:val="0"/>
          <w:numId w:val="1"/>
        </w:numPr>
        <w:spacing w:line="360" w:lineRule="auto"/>
        <w:jc w:val="both"/>
        <w:rPr>
          <w:rFonts w:ascii="Arial" w:hAnsi="Arial" w:cs="Arial"/>
        </w:rPr>
      </w:pPr>
      <w:r w:rsidRPr="009034DA">
        <w:rPr>
          <w:rFonts w:ascii="Arial" w:hAnsi="Arial" w:cs="Arial"/>
        </w:rPr>
        <w:lastRenderedPageBreak/>
        <w:t xml:space="preserve">Son leyes morales y vienen de Dios. </w:t>
      </w:r>
    </w:p>
    <w:p w:rsidR="00476860" w:rsidRPr="009034DA" w:rsidRDefault="00476860" w:rsidP="00476860">
      <w:pPr>
        <w:pStyle w:val="NormalWeb"/>
        <w:numPr>
          <w:ilvl w:val="0"/>
          <w:numId w:val="1"/>
        </w:numPr>
        <w:spacing w:line="360" w:lineRule="auto"/>
        <w:jc w:val="both"/>
        <w:rPr>
          <w:rFonts w:ascii="Arial" w:hAnsi="Arial" w:cs="Arial"/>
        </w:rPr>
      </w:pPr>
      <w:r w:rsidRPr="009034DA">
        <w:rPr>
          <w:rFonts w:ascii="Arial" w:hAnsi="Arial" w:cs="Arial"/>
        </w:rPr>
        <w:t>Son leyes políticas creadas por los gobiernos.</w:t>
      </w:r>
    </w:p>
    <w:p w:rsidR="00476860" w:rsidRPr="009034DA" w:rsidRDefault="00476860" w:rsidP="00476860">
      <w:pPr>
        <w:pStyle w:val="NormalWeb"/>
        <w:numPr>
          <w:ilvl w:val="0"/>
          <w:numId w:val="1"/>
        </w:numPr>
        <w:spacing w:line="360" w:lineRule="auto"/>
        <w:jc w:val="both"/>
        <w:rPr>
          <w:rFonts w:ascii="Arial" w:hAnsi="Arial" w:cs="Arial"/>
        </w:rPr>
      </w:pPr>
      <w:r w:rsidRPr="009034DA">
        <w:rPr>
          <w:rFonts w:ascii="Arial" w:hAnsi="Arial" w:cs="Arial"/>
        </w:rPr>
        <w:t>Son leyes morales inherentes a la naturaleza humana.</w:t>
      </w:r>
      <w:r w:rsidRPr="0012235B">
        <w:rPr>
          <w:rFonts w:ascii="Arial" w:hAnsi="Arial" w:cs="Arial"/>
          <w:vertAlign w:val="superscript"/>
        </w:rPr>
        <w:t>2</w:t>
      </w:r>
    </w:p>
    <w:p w:rsidR="00476860" w:rsidRPr="0051170D" w:rsidRDefault="00476860" w:rsidP="00476860">
      <w:pPr>
        <w:pStyle w:val="NormalWeb"/>
        <w:spacing w:line="360" w:lineRule="auto"/>
        <w:jc w:val="both"/>
        <w:rPr>
          <w:rFonts w:ascii="Arial" w:hAnsi="Arial" w:cs="Arial"/>
          <w:vertAlign w:val="superscript"/>
        </w:rPr>
      </w:pPr>
      <w:r w:rsidRPr="009034DA">
        <w:rPr>
          <w:rFonts w:ascii="Arial" w:hAnsi="Arial" w:cs="Arial"/>
        </w:rPr>
        <w:t>Si los derechos humanos fueran simplemente una invención –una creación del intelecto humano– sería muy difícil argüir que son universales y que cada gobierno está obligado a respetarlos aunque no esté de acuerdo. En consecuencia, Karl Marx denunciaba los derechos como una creación de la sociedad burguesa. Además, si los derechos fueran solamente un capricho del gobierno podrían ser revocados cuando el gobierno lo deseara: serían autorizaciones, no derechos.</w:t>
      </w:r>
      <w:r>
        <w:rPr>
          <w:rFonts w:ascii="Arial" w:hAnsi="Arial" w:cs="Arial"/>
          <w:vertAlign w:val="superscript"/>
        </w:rPr>
        <w:t>2</w:t>
      </w:r>
    </w:p>
    <w:p w:rsidR="00476860" w:rsidRPr="00217A9C" w:rsidRDefault="00476860" w:rsidP="00476860">
      <w:pPr>
        <w:pStyle w:val="NormalWeb"/>
        <w:spacing w:line="360" w:lineRule="auto"/>
        <w:jc w:val="both"/>
        <w:rPr>
          <w:rFonts w:ascii="Arial" w:hAnsi="Arial" w:cs="Arial"/>
          <w:vertAlign w:val="superscript"/>
        </w:rPr>
      </w:pPr>
      <w:r w:rsidRPr="009034DA">
        <w:rPr>
          <w:rFonts w:ascii="Arial" w:hAnsi="Arial" w:cs="Arial"/>
        </w:rPr>
        <w:t>Por otra parte, si los derechos emanan de Dios y existen antes de cualquier ley hecha por el hombre, no pueden ser concedidos o revocados por decreto del gobierno. Lamentablemente, ningún origen divino de los derechos humanos puede ser juiciosamente planteado, puesto que no hay evidencia de tal divinidad, y mucho menos de la existencia de derechos claramente demostrables que emanan de Dios.</w:t>
      </w:r>
      <w:r>
        <w:rPr>
          <w:rFonts w:ascii="Arial" w:hAnsi="Arial" w:cs="Arial"/>
          <w:vertAlign w:val="superscript"/>
        </w:rPr>
        <w:t>3</w:t>
      </w:r>
    </w:p>
    <w:p w:rsidR="00476860" w:rsidRPr="00217A9C" w:rsidRDefault="00476860" w:rsidP="00476860">
      <w:pPr>
        <w:pStyle w:val="NormalWeb"/>
        <w:spacing w:line="360" w:lineRule="auto"/>
        <w:jc w:val="both"/>
        <w:rPr>
          <w:rFonts w:ascii="Arial" w:hAnsi="Arial" w:cs="Arial"/>
          <w:vertAlign w:val="superscript"/>
        </w:rPr>
      </w:pPr>
      <w:r w:rsidRPr="009034DA">
        <w:rPr>
          <w:rFonts w:ascii="Arial" w:hAnsi="Arial" w:cs="Arial"/>
        </w:rPr>
        <w:t>Un problema adicional es que no hay un solo Dios universalmente reconocido, y por lo tanto nos corresponde a nosotros decidir si el que debe prevalecer es el código moral de Jehová, Alá o Brahma. Vincular los derechos a una divinidad es admitir que no existe evidencia que apoye la existencia de derechos humanos universales.</w:t>
      </w:r>
      <w:r>
        <w:rPr>
          <w:rFonts w:ascii="Arial" w:hAnsi="Arial" w:cs="Arial"/>
        </w:rPr>
        <w:t xml:space="preserve"> (Anexo1)</w:t>
      </w:r>
      <w:r>
        <w:rPr>
          <w:rFonts w:ascii="Arial" w:hAnsi="Arial" w:cs="Arial"/>
          <w:vertAlign w:val="superscript"/>
        </w:rPr>
        <w:t>3</w:t>
      </w:r>
    </w:p>
    <w:p w:rsidR="00476860" w:rsidRPr="00217A9C" w:rsidRDefault="00476860" w:rsidP="00476860">
      <w:pPr>
        <w:pStyle w:val="NormalWeb"/>
        <w:spacing w:line="360" w:lineRule="auto"/>
        <w:jc w:val="both"/>
        <w:rPr>
          <w:rFonts w:ascii="Arial" w:hAnsi="Arial" w:cs="Arial"/>
          <w:vertAlign w:val="superscript"/>
        </w:rPr>
      </w:pPr>
      <w:r w:rsidRPr="009034DA">
        <w:rPr>
          <w:rFonts w:ascii="Arial" w:hAnsi="Arial" w:cs="Arial"/>
        </w:rPr>
        <w:t xml:space="preserve">Muy al tanto de esos aspectos, los pensadores de la Ilustración y los Padres Fundadores buscaron vincular los derechos humanos a la naturaleza como un tema de la ley natural. Pero al intentar extrapolar los derechos desde la naturaleza, los pensadores liberales saturaron sus argumentos con referencia a lo que Dios había ordenado o concedido. John </w:t>
      </w:r>
      <w:proofErr w:type="spellStart"/>
      <w:r w:rsidRPr="009034DA">
        <w:rPr>
          <w:rFonts w:ascii="Arial" w:hAnsi="Arial" w:cs="Arial"/>
        </w:rPr>
        <w:t>Locke</w:t>
      </w:r>
      <w:proofErr w:type="spellEnd"/>
      <w:r w:rsidRPr="009034DA">
        <w:rPr>
          <w:rFonts w:ascii="Arial" w:hAnsi="Arial" w:cs="Arial"/>
        </w:rPr>
        <w:t xml:space="preserve"> propuso su “ley natural” ligada al “hombre resultado de un omnipotente e infinitamente sabio creador”. Y Jefferson destacó que la ley moral de la naturaleza es “la ley moral a la que el hombre ha sido sometido por su Creador”.</w:t>
      </w:r>
      <w:r>
        <w:rPr>
          <w:rFonts w:ascii="Arial" w:hAnsi="Arial" w:cs="Arial"/>
          <w:vertAlign w:val="superscript"/>
        </w:rPr>
        <w:t>3</w:t>
      </w:r>
    </w:p>
    <w:p w:rsidR="00476860" w:rsidRPr="00217A9C" w:rsidRDefault="00476860" w:rsidP="00476860">
      <w:pPr>
        <w:pStyle w:val="NormalWeb"/>
        <w:spacing w:line="360" w:lineRule="auto"/>
        <w:jc w:val="both"/>
        <w:rPr>
          <w:rFonts w:ascii="Arial" w:hAnsi="Arial" w:cs="Arial"/>
          <w:vertAlign w:val="superscript"/>
        </w:rPr>
      </w:pPr>
      <w:r w:rsidRPr="009034DA">
        <w:rPr>
          <w:rFonts w:ascii="Arial" w:hAnsi="Arial" w:cs="Arial"/>
        </w:rPr>
        <w:lastRenderedPageBreak/>
        <w:t>Esa exposición clásica de la ley natural mantiene el interrogante filosófico de que si los derechos naturales provienen de Dios, la prueba de su existencia depende de la prueba de la existencia de Dios. Estos enfoques han llevado a algunos filósofos a ridiculizar la creencia en los derechos humanos como “creer en brujas y unicornios” (</w:t>
      </w:r>
      <w:proofErr w:type="spellStart"/>
      <w:r w:rsidRPr="009034DA">
        <w:rPr>
          <w:rFonts w:ascii="Arial" w:hAnsi="Arial" w:cs="Arial"/>
        </w:rPr>
        <w:t>Alasdair</w:t>
      </w:r>
      <w:proofErr w:type="spellEnd"/>
      <w:r w:rsidRPr="009034DA">
        <w:rPr>
          <w:rFonts w:ascii="Arial" w:hAnsi="Arial" w:cs="Arial"/>
        </w:rPr>
        <w:t xml:space="preserve"> </w:t>
      </w:r>
      <w:proofErr w:type="spellStart"/>
      <w:r w:rsidRPr="009034DA">
        <w:rPr>
          <w:rFonts w:ascii="Arial" w:hAnsi="Arial" w:cs="Arial"/>
        </w:rPr>
        <w:t>MacIntyre</w:t>
      </w:r>
      <w:proofErr w:type="spellEnd"/>
      <w:r w:rsidRPr="009034DA">
        <w:rPr>
          <w:rFonts w:ascii="Arial" w:hAnsi="Arial" w:cs="Arial"/>
        </w:rPr>
        <w:t>) o “tonterías montadas en pilotes” (</w:t>
      </w:r>
      <w:proofErr w:type="spellStart"/>
      <w:r w:rsidRPr="009034DA">
        <w:rPr>
          <w:rFonts w:ascii="Arial" w:hAnsi="Arial" w:cs="Arial"/>
        </w:rPr>
        <w:t>Jeremy</w:t>
      </w:r>
      <w:proofErr w:type="spellEnd"/>
      <w:r w:rsidRPr="009034DA">
        <w:rPr>
          <w:rFonts w:ascii="Arial" w:hAnsi="Arial" w:cs="Arial"/>
        </w:rPr>
        <w:t xml:space="preserve"> </w:t>
      </w:r>
      <w:proofErr w:type="spellStart"/>
      <w:r w:rsidRPr="009034DA">
        <w:rPr>
          <w:rFonts w:ascii="Arial" w:hAnsi="Arial" w:cs="Arial"/>
        </w:rPr>
        <w:t>Bentham</w:t>
      </w:r>
      <w:proofErr w:type="spellEnd"/>
      <w:r w:rsidRPr="009034DA">
        <w:rPr>
          <w:rFonts w:ascii="Arial" w:hAnsi="Arial" w:cs="Arial"/>
        </w:rPr>
        <w:t>). Para abordar esto los pensadores modernos han desarrollado diversas teorías de derecho natural más seculares, que no se originan en una divinidad.</w:t>
      </w:r>
      <w:r>
        <w:rPr>
          <w:rFonts w:ascii="Arial" w:hAnsi="Arial" w:cs="Arial"/>
          <w:vertAlign w:val="superscript"/>
        </w:rPr>
        <w:t>4</w:t>
      </w:r>
    </w:p>
    <w:p w:rsidR="00476860" w:rsidRDefault="00476860" w:rsidP="00476860">
      <w:pPr>
        <w:pStyle w:val="NormalWeb"/>
        <w:spacing w:line="360" w:lineRule="auto"/>
        <w:jc w:val="both"/>
        <w:rPr>
          <w:rFonts w:ascii="Arial" w:hAnsi="Arial" w:cs="Arial"/>
        </w:rPr>
      </w:pPr>
      <w:r w:rsidRPr="009034DA">
        <w:rPr>
          <w:rFonts w:ascii="Arial" w:hAnsi="Arial" w:cs="Arial"/>
        </w:rPr>
        <w:t>La Declaración Universal de Derechos Humanos de Naciones Unidas</w:t>
      </w:r>
      <w:r>
        <w:rPr>
          <w:rFonts w:ascii="Arial" w:hAnsi="Arial" w:cs="Arial"/>
        </w:rPr>
        <w:t xml:space="preserve"> (Anexo2</w:t>
      </w:r>
      <w:proofErr w:type="gramStart"/>
      <w:r>
        <w:rPr>
          <w:rFonts w:ascii="Arial" w:hAnsi="Arial" w:cs="Arial"/>
        </w:rPr>
        <w:t>)</w:t>
      </w:r>
      <w:r w:rsidRPr="00C514C9">
        <w:rPr>
          <w:rFonts w:ascii="Arial" w:hAnsi="Arial" w:cs="Arial"/>
        </w:rPr>
        <w:t>fue</w:t>
      </w:r>
      <w:proofErr w:type="gramEnd"/>
      <w:r w:rsidRPr="00C514C9">
        <w:rPr>
          <w:rFonts w:ascii="Arial" w:hAnsi="Arial" w:cs="Arial"/>
        </w:rPr>
        <w:t xml:space="preserve"> proclamada por la Asamblea General de las Naciones Unidas en París de 1948, tras los sucesos ocur</w:t>
      </w:r>
      <w:r>
        <w:rPr>
          <w:rFonts w:ascii="Arial" w:hAnsi="Arial" w:cs="Arial"/>
        </w:rPr>
        <w:t>r</w:t>
      </w:r>
      <w:r w:rsidRPr="00C514C9">
        <w:rPr>
          <w:rFonts w:ascii="Arial" w:hAnsi="Arial" w:cs="Arial"/>
        </w:rPr>
        <w:t>idos antes, durante y despu</w:t>
      </w:r>
      <w:r>
        <w:rPr>
          <w:rFonts w:ascii="Arial" w:hAnsi="Arial" w:cs="Arial"/>
        </w:rPr>
        <w:t xml:space="preserve">és de la Segunda Guerra Mundial, </w:t>
      </w:r>
      <w:r w:rsidRPr="009034DA">
        <w:rPr>
          <w:rFonts w:ascii="Arial" w:hAnsi="Arial" w:cs="Arial"/>
        </w:rPr>
        <w:t>establece que los derechos humanos surgen de “la dignidad inherente al ser humano”. Esto también puede ser un concepto problemático porque no puede alcanzarse un acuerdo universal sobre cómo se define una vida digna. Algunos plantean que una casa en la playa es una necesidad absoluta para una vida digna de un ser humano, mientras otros requieren múltiples cónyuges.</w:t>
      </w:r>
      <w:r w:rsidRPr="0012235B">
        <w:rPr>
          <w:rFonts w:ascii="Arial" w:hAnsi="Arial" w:cs="Arial"/>
          <w:vertAlign w:val="superscript"/>
        </w:rPr>
        <w:t>4</w:t>
      </w:r>
    </w:p>
    <w:p w:rsidR="00476860" w:rsidRPr="00217A9C" w:rsidRDefault="00476860" w:rsidP="00476860">
      <w:pPr>
        <w:pStyle w:val="NormalWeb"/>
        <w:spacing w:line="360" w:lineRule="auto"/>
        <w:jc w:val="both"/>
        <w:rPr>
          <w:rFonts w:ascii="Arial" w:hAnsi="Arial" w:cs="Arial"/>
          <w:vertAlign w:val="superscript"/>
        </w:rPr>
      </w:pPr>
      <w:r w:rsidRPr="009034DA">
        <w:rPr>
          <w:rFonts w:ascii="Arial" w:hAnsi="Arial" w:cs="Arial"/>
        </w:rPr>
        <w:t>¿Quién lo definirá?</w:t>
      </w:r>
    </w:p>
    <w:p w:rsidR="00476860" w:rsidRPr="00217A9C" w:rsidRDefault="00476860" w:rsidP="00476860">
      <w:pPr>
        <w:pStyle w:val="NormalWeb"/>
        <w:spacing w:line="360" w:lineRule="auto"/>
        <w:jc w:val="both"/>
        <w:rPr>
          <w:rFonts w:ascii="Arial" w:hAnsi="Arial" w:cs="Arial"/>
          <w:vertAlign w:val="superscript"/>
        </w:rPr>
      </w:pPr>
      <w:r w:rsidRPr="009034DA">
        <w:rPr>
          <w:rFonts w:ascii="Arial" w:hAnsi="Arial" w:cs="Arial"/>
        </w:rPr>
        <w:t>Los regímenes totalitarios se aprovechan de estos dilemas filosóficos para subordinar al individuo al Estado. Como los gobiernos mantienen un monopolio legal del uso de la fuerza física, necesitamos derechos individuales para protegernos de la servidumbre obligada hacia otros, que exige el colectivismo.</w:t>
      </w:r>
      <w:r>
        <w:rPr>
          <w:rFonts w:ascii="Arial" w:hAnsi="Arial" w:cs="Arial"/>
          <w:vertAlign w:val="superscript"/>
        </w:rPr>
        <w:t>4</w:t>
      </w:r>
    </w:p>
    <w:p w:rsidR="00476860" w:rsidRPr="00217A9C" w:rsidRDefault="00476860" w:rsidP="00476860">
      <w:pPr>
        <w:pStyle w:val="NormalWeb"/>
        <w:spacing w:line="360" w:lineRule="auto"/>
        <w:jc w:val="both"/>
        <w:rPr>
          <w:rFonts w:ascii="Arial" w:hAnsi="Arial" w:cs="Arial"/>
          <w:vertAlign w:val="superscript"/>
        </w:rPr>
      </w:pPr>
      <w:r w:rsidRPr="009034DA">
        <w:rPr>
          <w:rFonts w:ascii="Arial" w:hAnsi="Arial" w:cs="Arial"/>
        </w:rPr>
        <w:t>Nuestro mejor argumento intelectual es que cada individuo es moralmente un fin en sí mismo y no un medio para los fines de otros. Eso significa que los derechos individuales son nuestra defensa contra el colectivismo. De acuerdo a nuestras creencias personales los derechos individuales pueden ser vistos como otorgados por Dios, o intrínsecos. Los derechos humanos pueden ser simplemente una aspiración o un artilugio, pero en un contexto social es lo que necesitamos para vivir en libertad.</w:t>
      </w:r>
      <w:r>
        <w:rPr>
          <w:rFonts w:ascii="Arial" w:hAnsi="Arial" w:cs="Arial"/>
          <w:vertAlign w:val="superscript"/>
        </w:rPr>
        <w:t>4</w:t>
      </w:r>
    </w:p>
    <w:p w:rsidR="00476860" w:rsidRPr="00217A9C" w:rsidRDefault="00476860" w:rsidP="00476860">
      <w:pPr>
        <w:pStyle w:val="NormalWeb"/>
        <w:spacing w:line="360" w:lineRule="auto"/>
        <w:jc w:val="both"/>
        <w:rPr>
          <w:rFonts w:ascii="Arial" w:hAnsi="Arial" w:cs="Arial"/>
          <w:vertAlign w:val="superscript"/>
        </w:rPr>
      </w:pPr>
      <w:r w:rsidRPr="00EB5DB4">
        <w:rPr>
          <w:rFonts w:ascii="Arial" w:hAnsi="Arial" w:cs="Arial"/>
        </w:rPr>
        <w:lastRenderedPageBreak/>
        <w:t xml:space="preserve">El </w:t>
      </w:r>
      <w:r w:rsidRPr="00E8735E">
        <w:rPr>
          <w:rFonts w:ascii="Arial" w:hAnsi="Arial" w:cs="Arial"/>
        </w:rPr>
        <w:t>Día de los Derechos Humanos fue designado por la Asamblea General de las Naciones Unidas en 1950, pero la necesidad de acudir a este tema es tan antigua como la propia historia del hombre y su convivencia en sociedad.</w:t>
      </w:r>
      <w:r>
        <w:rPr>
          <w:rFonts w:ascii="Arial" w:hAnsi="Arial" w:cs="Arial"/>
          <w:vertAlign w:val="superscript"/>
        </w:rPr>
        <w:t>5</w:t>
      </w:r>
    </w:p>
    <w:p w:rsidR="00476860" w:rsidRPr="00217A9C" w:rsidRDefault="00476860" w:rsidP="00476860">
      <w:pPr>
        <w:pStyle w:val="NormalWeb"/>
        <w:spacing w:line="360" w:lineRule="auto"/>
        <w:jc w:val="both"/>
        <w:rPr>
          <w:rFonts w:ascii="Arial" w:hAnsi="Arial" w:cs="Arial"/>
          <w:vertAlign w:val="superscript"/>
        </w:rPr>
      </w:pPr>
      <w:r>
        <w:rPr>
          <w:rFonts w:ascii="Arial" w:hAnsi="Arial" w:cs="Arial"/>
        </w:rPr>
        <w:t>En Cuba uno de los principales objetivos de la Revolución es hacer valer cada uno de los derechos de sus ciudadanos, garantizando así sus derechos fundamentales como la salud, la educación, el deporte y la cultura, entre otros.</w:t>
      </w:r>
      <w:r>
        <w:rPr>
          <w:rFonts w:ascii="Arial" w:hAnsi="Arial" w:cs="Arial"/>
          <w:vertAlign w:val="superscript"/>
        </w:rPr>
        <w:t>5</w:t>
      </w:r>
    </w:p>
    <w:p w:rsidR="00476860" w:rsidRPr="00217A9C" w:rsidRDefault="00476860" w:rsidP="00476860">
      <w:pPr>
        <w:pStyle w:val="NormalWeb"/>
        <w:spacing w:line="360" w:lineRule="auto"/>
        <w:jc w:val="both"/>
        <w:rPr>
          <w:rFonts w:ascii="Arial" w:hAnsi="Arial" w:cs="Arial"/>
          <w:vertAlign w:val="superscript"/>
        </w:rPr>
      </w:pPr>
      <w:r>
        <w:rPr>
          <w:rFonts w:ascii="Arial" w:hAnsi="Arial" w:cs="Arial"/>
        </w:rPr>
        <w:t>La educación en la mayor de las Antillas está garantizada para todos por igual, donde todos tienen idénticas posibilidades reales de escalar en los niveles de enseñanza hasta las universidades y luego tener asegurado el empleo para el cual estudió. La instrucción es gratuita totalmente.</w:t>
      </w:r>
      <w:r>
        <w:rPr>
          <w:rFonts w:ascii="Arial" w:hAnsi="Arial" w:cs="Arial"/>
          <w:vertAlign w:val="superscript"/>
        </w:rPr>
        <w:t>5</w:t>
      </w:r>
    </w:p>
    <w:p w:rsidR="00476860" w:rsidRPr="00217A9C" w:rsidRDefault="00476860" w:rsidP="00476860">
      <w:pPr>
        <w:pStyle w:val="NormalWeb"/>
        <w:spacing w:line="360" w:lineRule="auto"/>
        <w:jc w:val="both"/>
        <w:rPr>
          <w:rFonts w:ascii="Arial" w:hAnsi="Arial" w:cs="Arial"/>
          <w:vertAlign w:val="superscript"/>
        </w:rPr>
      </w:pPr>
      <w:r>
        <w:rPr>
          <w:rFonts w:ascii="Arial" w:hAnsi="Arial" w:cs="Arial"/>
        </w:rPr>
        <w:t>La Revolución cubana aplica desde sus orígenes el principio de nuestro Héroe Nacional, José Martí, de que "ser culto es el único modo de ser libre".</w:t>
      </w:r>
      <w:r>
        <w:rPr>
          <w:rFonts w:ascii="Arial" w:hAnsi="Arial" w:cs="Arial"/>
          <w:vertAlign w:val="superscript"/>
        </w:rPr>
        <w:t>5</w:t>
      </w:r>
    </w:p>
    <w:p w:rsidR="00476860" w:rsidRPr="00217A9C" w:rsidRDefault="00476860" w:rsidP="00476860">
      <w:pPr>
        <w:pStyle w:val="NormalWeb"/>
        <w:spacing w:line="360" w:lineRule="auto"/>
        <w:jc w:val="both"/>
        <w:rPr>
          <w:rFonts w:ascii="Arial" w:hAnsi="Arial" w:cs="Arial"/>
          <w:vertAlign w:val="superscript"/>
        </w:rPr>
      </w:pPr>
      <w:r>
        <w:rPr>
          <w:rFonts w:ascii="Arial" w:hAnsi="Arial" w:cs="Arial"/>
        </w:rPr>
        <w:t xml:space="preserve"> Tras el triunfo revolucionario en 1959, desarrolló una campaña que libró al país del analfabetismo y en más de 50 años ha extendido y consolidado un sistema educacional de los mejores del mundo.</w:t>
      </w:r>
      <w:r>
        <w:rPr>
          <w:rFonts w:ascii="Arial" w:hAnsi="Arial" w:cs="Arial"/>
          <w:vertAlign w:val="superscript"/>
        </w:rPr>
        <w:t>5</w:t>
      </w:r>
    </w:p>
    <w:p w:rsidR="00476860" w:rsidRPr="00217A9C" w:rsidRDefault="00476860" w:rsidP="00476860">
      <w:pPr>
        <w:pStyle w:val="NormalWeb"/>
        <w:spacing w:line="360" w:lineRule="auto"/>
        <w:jc w:val="both"/>
        <w:rPr>
          <w:rFonts w:ascii="Arial" w:hAnsi="Arial" w:cs="Arial"/>
          <w:vertAlign w:val="superscript"/>
        </w:rPr>
      </w:pPr>
      <w:r>
        <w:rPr>
          <w:rFonts w:ascii="Arial" w:hAnsi="Arial" w:cs="Arial"/>
        </w:rPr>
        <w:t xml:space="preserve">Junto a la educación, el acceso a los servicios de salud constituye uno de los derechos humanos más esenciales, pues determina sobre las posibilidades de vida o muerte de las </w:t>
      </w:r>
      <w:proofErr w:type="spellStart"/>
      <w:r>
        <w:rPr>
          <w:rFonts w:ascii="Arial" w:hAnsi="Arial" w:cs="Arial"/>
        </w:rPr>
        <w:t>personas.Siendo</w:t>
      </w:r>
      <w:proofErr w:type="spellEnd"/>
      <w:r>
        <w:rPr>
          <w:rFonts w:ascii="Arial" w:hAnsi="Arial" w:cs="Arial"/>
        </w:rPr>
        <w:t xml:space="preserve"> la salud gratuita y accesible para toda la población.</w:t>
      </w:r>
      <w:r>
        <w:rPr>
          <w:rFonts w:ascii="Arial" w:hAnsi="Arial" w:cs="Arial"/>
          <w:vertAlign w:val="superscript"/>
        </w:rPr>
        <w:t>5</w:t>
      </w:r>
    </w:p>
    <w:p w:rsidR="00476860" w:rsidRPr="00217A9C" w:rsidRDefault="00476860" w:rsidP="00476860">
      <w:pPr>
        <w:pStyle w:val="NormalWeb"/>
        <w:spacing w:line="360" w:lineRule="auto"/>
        <w:jc w:val="both"/>
        <w:rPr>
          <w:rFonts w:ascii="Arial" w:hAnsi="Arial" w:cs="Arial"/>
          <w:vertAlign w:val="superscript"/>
        </w:rPr>
      </w:pPr>
      <w:r>
        <w:rPr>
          <w:rFonts w:ascii="Arial" w:hAnsi="Arial" w:cs="Arial"/>
        </w:rPr>
        <w:t>En Cuba cuando un ciudadano llega a un hospital, no se le pregunta cuánto gana, ni si tiene seguro médico o tarjeta de crédito. No se le exige la cédula electoral, ni se le pregunta su filiación política. Los medicamentos están al alcance de todos.</w:t>
      </w:r>
      <w:r>
        <w:rPr>
          <w:rFonts w:ascii="Arial" w:hAnsi="Arial" w:cs="Arial"/>
          <w:vertAlign w:val="superscript"/>
        </w:rPr>
        <w:t>6</w:t>
      </w:r>
    </w:p>
    <w:p w:rsidR="00476860" w:rsidRPr="00217A9C" w:rsidRDefault="00476860" w:rsidP="00476860">
      <w:pPr>
        <w:pStyle w:val="NormalWeb"/>
        <w:spacing w:line="360" w:lineRule="auto"/>
        <w:jc w:val="both"/>
        <w:rPr>
          <w:rFonts w:ascii="Arial" w:hAnsi="Arial" w:cs="Arial"/>
          <w:vertAlign w:val="superscript"/>
        </w:rPr>
      </w:pPr>
      <w:r>
        <w:rPr>
          <w:rFonts w:ascii="Arial" w:hAnsi="Arial" w:cs="Arial"/>
        </w:rPr>
        <w:t>Hasta los poblados lejos de los grandes conglomerados urbanos llegan los servicios de salud de alta calidad, con tecnología solo vista hasta ahora en grandes hospitales de países con recursos. Son servicios como ultrasonido, apoyo vital, fisioterapia, endoscopía, cardiología, radiología, regulación menstrual, consulta de alergia para niños, salas de terapia intensiva, y otras muchas e</w:t>
      </w:r>
      <w:r w:rsidRPr="00E8735E">
        <w:rPr>
          <w:rFonts w:ascii="Arial" w:hAnsi="Arial" w:cs="Arial"/>
        </w:rPr>
        <w:t>specialidades.</w:t>
      </w:r>
      <w:r>
        <w:rPr>
          <w:rFonts w:ascii="Arial" w:hAnsi="Arial" w:cs="Arial"/>
          <w:vertAlign w:val="superscript"/>
        </w:rPr>
        <w:t>6</w:t>
      </w:r>
    </w:p>
    <w:p w:rsidR="00476860" w:rsidRPr="00217A9C" w:rsidRDefault="00476860" w:rsidP="00476860">
      <w:pPr>
        <w:pStyle w:val="NormalWeb"/>
        <w:spacing w:line="360" w:lineRule="auto"/>
        <w:jc w:val="both"/>
        <w:rPr>
          <w:rFonts w:ascii="Arial" w:hAnsi="Arial" w:cs="Arial"/>
          <w:vertAlign w:val="superscript"/>
        </w:rPr>
      </w:pPr>
      <w:r w:rsidRPr="00E8735E">
        <w:rPr>
          <w:rFonts w:ascii="Arial" w:hAnsi="Arial" w:cs="Arial"/>
        </w:rPr>
        <w:lastRenderedPageBreak/>
        <w:t xml:space="preserve">Internacionalmente son conocidos los triunfos cubanos en las esferas de cultura y deporte. Son solo cuatro frentes de desarrollo para cualquier país: educación, salud, deporte y </w:t>
      </w:r>
      <w:r>
        <w:rPr>
          <w:rFonts w:ascii="Arial" w:hAnsi="Arial" w:cs="Arial"/>
        </w:rPr>
        <w:t xml:space="preserve">cultura. ¿Cuánto vale un país? </w:t>
      </w:r>
      <w:r w:rsidRPr="00E8735E">
        <w:rPr>
          <w:rFonts w:ascii="Arial" w:hAnsi="Arial" w:cs="Arial"/>
        </w:rPr>
        <w:t>– El valor de sus hombres y mujeres.</w:t>
      </w:r>
      <w:r>
        <w:rPr>
          <w:rFonts w:ascii="Arial" w:hAnsi="Arial" w:cs="Arial"/>
          <w:vertAlign w:val="superscript"/>
        </w:rPr>
        <w:t>6</w:t>
      </w:r>
    </w:p>
    <w:p w:rsidR="00476860" w:rsidRPr="00217A9C" w:rsidRDefault="00476860" w:rsidP="00476860">
      <w:pPr>
        <w:pStyle w:val="NormalWeb"/>
        <w:spacing w:line="360" w:lineRule="auto"/>
        <w:jc w:val="both"/>
        <w:rPr>
          <w:rFonts w:ascii="Arial" w:hAnsi="Arial" w:cs="Arial"/>
          <w:vertAlign w:val="superscript"/>
        </w:rPr>
      </w:pPr>
      <w:r w:rsidRPr="00E8735E">
        <w:rPr>
          <w:rFonts w:ascii="Arial" w:hAnsi="Arial" w:cs="Arial"/>
        </w:rPr>
        <w:t>El mayor capital que se puede tener es el humano y es ahí donde radica la fuerza de Cuba. Una nación asegura su futuro si atesora hombres y mujeres de bien.</w:t>
      </w:r>
      <w:r>
        <w:rPr>
          <w:rFonts w:ascii="Arial" w:hAnsi="Arial" w:cs="Arial"/>
          <w:vertAlign w:val="superscript"/>
        </w:rPr>
        <w:t>6</w:t>
      </w:r>
    </w:p>
    <w:p w:rsidR="00476860" w:rsidRPr="00E8735E" w:rsidRDefault="00476860" w:rsidP="00476860">
      <w:pPr>
        <w:pStyle w:val="NormalWeb"/>
        <w:spacing w:line="360" w:lineRule="auto"/>
        <w:jc w:val="both"/>
        <w:rPr>
          <w:rFonts w:ascii="Arial" w:hAnsi="Arial" w:cs="Arial"/>
        </w:rPr>
      </w:pPr>
      <w:r>
        <w:rPr>
          <w:rFonts w:ascii="Arial" w:hAnsi="Arial" w:cs="Arial"/>
        </w:rPr>
        <w:t>En la C</w:t>
      </w:r>
      <w:r w:rsidRPr="00E8735E">
        <w:rPr>
          <w:rFonts w:ascii="Arial" w:hAnsi="Arial" w:cs="Arial"/>
        </w:rPr>
        <w:t>onstitución de la República de Cuba quedan plasma</w:t>
      </w:r>
      <w:r>
        <w:rPr>
          <w:rFonts w:ascii="Arial" w:hAnsi="Arial" w:cs="Arial"/>
        </w:rPr>
        <w:t>d</w:t>
      </w:r>
      <w:r w:rsidRPr="00E8735E">
        <w:rPr>
          <w:rFonts w:ascii="Arial" w:hAnsi="Arial" w:cs="Arial"/>
        </w:rPr>
        <w:t>os cada uno de los derechos humanos. La cual se hace valer por todo el pueblo. Siendo la voluntad de todos que la ley primera de nuestra República esté presidida por este profundo anhelo, al fin logrado de José Martí:</w:t>
      </w:r>
    </w:p>
    <w:p w:rsidR="00476860" w:rsidRPr="00217A9C" w:rsidRDefault="00476860" w:rsidP="00476860">
      <w:pPr>
        <w:pStyle w:val="NormalWeb"/>
        <w:spacing w:line="360" w:lineRule="auto"/>
        <w:jc w:val="both"/>
        <w:rPr>
          <w:rFonts w:ascii="Arial" w:hAnsi="Arial" w:cs="Arial"/>
          <w:vertAlign w:val="superscript"/>
        </w:rPr>
      </w:pPr>
      <w:r w:rsidRPr="00E8735E">
        <w:rPr>
          <w:rFonts w:ascii="Arial" w:hAnsi="Arial" w:cs="Arial"/>
        </w:rPr>
        <w:t>‟Yo quiero que la ley primera de nuestra República sea el culto de los cubanos a la dignidad plena del hombre”</w:t>
      </w:r>
      <w:r>
        <w:rPr>
          <w:rFonts w:ascii="Arial" w:hAnsi="Arial" w:cs="Arial"/>
          <w:vertAlign w:val="superscript"/>
        </w:rPr>
        <w:t>6</w:t>
      </w:r>
    </w:p>
    <w:p w:rsidR="00476860" w:rsidRPr="00E8735E" w:rsidRDefault="00476860" w:rsidP="00476860">
      <w:pPr>
        <w:pStyle w:val="NormalWeb"/>
        <w:spacing w:line="360" w:lineRule="auto"/>
        <w:jc w:val="both"/>
        <w:rPr>
          <w:rFonts w:ascii="Forte" w:hAnsi="Forte" w:cs="Arial"/>
          <w:sz w:val="36"/>
        </w:rPr>
      </w:pPr>
      <w:r w:rsidRPr="00E8735E">
        <w:rPr>
          <w:rFonts w:ascii="Forte" w:hAnsi="Forte" w:cs="Arial"/>
          <w:sz w:val="36"/>
        </w:rPr>
        <w:t>Problema Científico</w:t>
      </w:r>
    </w:p>
    <w:p w:rsidR="00476860" w:rsidRPr="00E8735E" w:rsidRDefault="00476860" w:rsidP="00476860">
      <w:pPr>
        <w:pStyle w:val="NormalWeb"/>
        <w:spacing w:line="360" w:lineRule="auto"/>
        <w:jc w:val="both"/>
        <w:rPr>
          <w:rFonts w:ascii="Arial" w:hAnsi="Arial" w:cs="Arial"/>
        </w:rPr>
      </w:pPr>
      <w:r>
        <w:rPr>
          <w:rFonts w:ascii="Arial" w:hAnsi="Arial" w:cs="Arial"/>
        </w:rPr>
        <w:t>¿Cuáles fueron las acciones que realizó</w:t>
      </w:r>
      <w:r w:rsidRPr="00E8735E">
        <w:rPr>
          <w:rFonts w:ascii="Arial" w:hAnsi="Arial" w:cs="Arial"/>
        </w:rPr>
        <w:t xml:space="preserve"> nuest</w:t>
      </w:r>
      <w:r>
        <w:rPr>
          <w:rFonts w:ascii="Arial" w:hAnsi="Arial" w:cs="Arial"/>
        </w:rPr>
        <w:t>ro Héroe Nacional José Martí en defensa de los</w:t>
      </w:r>
      <w:r w:rsidRPr="00E8735E">
        <w:rPr>
          <w:rFonts w:ascii="Arial" w:hAnsi="Arial" w:cs="Arial"/>
        </w:rPr>
        <w:t xml:space="preserve"> derechos humanos? </w:t>
      </w:r>
    </w:p>
    <w:p w:rsidR="00476860" w:rsidRPr="00E8735E" w:rsidRDefault="00476860" w:rsidP="00476860">
      <w:pPr>
        <w:pStyle w:val="NormalWeb"/>
        <w:spacing w:line="360" w:lineRule="auto"/>
        <w:jc w:val="both"/>
        <w:rPr>
          <w:rFonts w:ascii="Forte" w:hAnsi="Forte" w:cs="Arial"/>
          <w:sz w:val="36"/>
        </w:rPr>
      </w:pPr>
      <w:r w:rsidRPr="00E8735E">
        <w:rPr>
          <w:rFonts w:ascii="Forte" w:hAnsi="Forte" w:cs="Arial"/>
          <w:sz w:val="36"/>
        </w:rPr>
        <w:t>Justificación de estudio</w:t>
      </w:r>
    </w:p>
    <w:p w:rsidR="00476860" w:rsidRDefault="00476860" w:rsidP="00100567">
      <w:r w:rsidRPr="00100567">
        <w:rPr>
          <w:rFonts w:ascii="Arial" w:hAnsi="Arial" w:cs="Arial"/>
          <w:sz w:val="24"/>
          <w:szCs w:val="24"/>
        </w:rPr>
        <w:t xml:space="preserve">Nuestro Apóstol, José Martí, en cada uno de sus discursos hizo referencia a los derechos humanos que cada persona debe tener, como el derecho a la libertad, la educación, la salud, la igualdad, entre otros. Derechos que se hacen valer y están reflejados en nuestra Carta Magna desde el triunfo revolucionario cubano. Constituyendo la defensa de los derechos humanos un tema actual dado por las constantes agresiones que sufren países alrededor del mundo, la desigualdad existente marcada por una supuesta superioridad de clases o razas que día tras día se manifiesta o la violencia hacia los niños, embarazadas y ancianos. Actualmente podemos ver en las noticias que en países como los Estados Unidos van niños a las escuelas con armas y realizan una masacre. Así se violan los derechos humanos. Estos hechos tan alarmantes día tras día las Naciones Unidas intentan buscarles una solución. Se hace necesario que el estudiantado de Ciencias Médicas profundice sobre el tema para ampliar su </w:t>
      </w:r>
      <w:r w:rsidRPr="00100567">
        <w:rPr>
          <w:rFonts w:ascii="Arial" w:hAnsi="Arial" w:cs="Arial"/>
          <w:sz w:val="24"/>
          <w:szCs w:val="24"/>
        </w:rPr>
        <w:lastRenderedPageBreak/>
        <w:t>conocimiento y poseer una cultura general integral, pudiendo llegar de manera más directa a la población en la lucha contra la violencia</w:t>
      </w:r>
      <w:r>
        <w:rPr>
          <w:rFonts w:ascii="Arial" w:hAnsi="Arial" w:cs="Arial"/>
        </w:rPr>
        <w:t>.</w:t>
      </w:r>
    </w:p>
    <w:p w:rsidR="00100567" w:rsidRDefault="00100567" w:rsidP="00100567">
      <w:pPr>
        <w:spacing w:line="360" w:lineRule="auto"/>
      </w:pPr>
    </w:p>
    <w:p w:rsidR="00100567" w:rsidRDefault="00100567" w:rsidP="00100567">
      <w:pPr>
        <w:spacing w:line="360" w:lineRule="auto"/>
      </w:pPr>
    </w:p>
    <w:p w:rsidR="00100567" w:rsidRDefault="00100567" w:rsidP="00100567">
      <w:pPr>
        <w:spacing w:line="360" w:lineRule="auto"/>
      </w:pPr>
    </w:p>
    <w:p w:rsidR="00100567" w:rsidRDefault="00100567" w:rsidP="00100567">
      <w:pPr>
        <w:spacing w:line="360" w:lineRule="auto"/>
      </w:pPr>
    </w:p>
    <w:p w:rsidR="00100567" w:rsidRDefault="00100567" w:rsidP="00100567">
      <w:pPr>
        <w:spacing w:line="360" w:lineRule="auto"/>
      </w:pPr>
    </w:p>
    <w:p w:rsidR="00100567" w:rsidRDefault="00100567" w:rsidP="00100567">
      <w:pPr>
        <w:spacing w:line="360" w:lineRule="auto"/>
      </w:pPr>
    </w:p>
    <w:p w:rsidR="00100567" w:rsidRDefault="00100567" w:rsidP="00100567">
      <w:pPr>
        <w:spacing w:line="360" w:lineRule="auto"/>
      </w:pPr>
    </w:p>
    <w:p w:rsidR="00100567" w:rsidRDefault="00100567" w:rsidP="00100567">
      <w:pPr>
        <w:spacing w:line="360" w:lineRule="auto"/>
      </w:pPr>
    </w:p>
    <w:p w:rsidR="00100567" w:rsidRDefault="00100567" w:rsidP="00100567">
      <w:pPr>
        <w:spacing w:line="360" w:lineRule="auto"/>
      </w:pPr>
    </w:p>
    <w:p w:rsidR="00100567" w:rsidRDefault="00100567" w:rsidP="00100567">
      <w:pPr>
        <w:spacing w:line="360" w:lineRule="auto"/>
      </w:pPr>
    </w:p>
    <w:p w:rsidR="00100567" w:rsidRDefault="00100567" w:rsidP="00100567">
      <w:pPr>
        <w:spacing w:line="360" w:lineRule="auto"/>
      </w:pPr>
    </w:p>
    <w:p w:rsidR="00100567" w:rsidRDefault="00100567" w:rsidP="00100567">
      <w:pPr>
        <w:spacing w:line="360" w:lineRule="auto"/>
      </w:pPr>
    </w:p>
    <w:p w:rsidR="00100567" w:rsidRDefault="00100567" w:rsidP="00100567">
      <w:pPr>
        <w:spacing w:line="360" w:lineRule="auto"/>
      </w:pPr>
    </w:p>
    <w:p w:rsidR="00100567" w:rsidRDefault="00100567" w:rsidP="00100567">
      <w:pPr>
        <w:spacing w:line="360" w:lineRule="auto"/>
      </w:pPr>
    </w:p>
    <w:p w:rsidR="00100567" w:rsidRDefault="00100567" w:rsidP="00100567">
      <w:pPr>
        <w:spacing w:line="360" w:lineRule="auto"/>
      </w:pPr>
    </w:p>
    <w:p w:rsidR="00100567" w:rsidRDefault="00100567" w:rsidP="00100567">
      <w:pPr>
        <w:spacing w:line="360" w:lineRule="auto"/>
      </w:pPr>
    </w:p>
    <w:p w:rsidR="00100567" w:rsidRDefault="00100567" w:rsidP="00100567">
      <w:pPr>
        <w:spacing w:line="360" w:lineRule="auto"/>
      </w:pPr>
    </w:p>
    <w:p w:rsidR="00100567" w:rsidRDefault="00100567" w:rsidP="00100567">
      <w:pPr>
        <w:spacing w:line="360" w:lineRule="auto"/>
      </w:pPr>
    </w:p>
    <w:p w:rsidR="00100567" w:rsidRDefault="00100567" w:rsidP="00100567">
      <w:pPr>
        <w:spacing w:line="360" w:lineRule="auto"/>
      </w:pPr>
    </w:p>
    <w:p w:rsidR="00100567" w:rsidRDefault="00100567" w:rsidP="00100567">
      <w:pPr>
        <w:spacing w:line="360" w:lineRule="auto"/>
      </w:pPr>
    </w:p>
    <w:p w:rsidR="00100567" w:rsidRDefault="00100567" w:rsidP="00100567">
      <w:pPr>
        <w:spacing w:line="360" w:lineRule="auto"/>
      </w:pPr>
    </w:p>
    <w:p w:rsidR="00100567" w:rsidRDefault="00100567" w:rsidP="00100567">
      <w:pPr>
        <w:spacing w:line="360" w:lineRule="auto"/>
      </w:pPr>
    </w:p>
    <w:p w:rsidR="00803D53" w:rsidRPr="00803D53" w:rsidRDefault="001B55B9" w:rsidP="00100567">
      <w:pPr>
        <w:spacing w:line="360" w:lineRule="auto"/>
      </w:pPr>
      <w:r w:rsidRPr="001B55B9">
        <w:rPr>
          <w:noProof/>
          <w:lang w:eastAsia="es-ES"/>
        </w:rPr>
        <w:lastRenderedPageBreak/>
        <w:pict>
          <v:shape id="_x0000_s1033" type="#_x0000_t188" style="position:absolute;margin-left:-76.15pt;margin-top:-46pt;width:382.25pt;height:167.15pt;z-index:251666432;mso-height-percent:200;mso-height-percent:200;mso-width-relative:margin;mso-height-relative:margin" fillcolor="#4f81bd [3204]" strokecolor="#4f81bd [3204]" strokeweight="10pt">
            <v:fill color2="fill lighten(51)" angle="-135" focusposition=".5,.5" focussize="" method="linear sigma" focus="100%" type="gradient"/>
            <v:stroke linestyle="thinThin"/>
            <v:shadow color="#868686"/>
            <v:textbox style="mso-fit-shape-to-text:t">
              <w:txbxContent>
                <w:p w:rsidR="00803D53" w:rsidRPr="00803D53" w:rsidRDefault="00803D53" w:rsidP="00803D53">
                  <w:pPr>
                    <w:rPr>
                      <w:rFonts w:ascii="Vivaldi" w:hAnsi="Vivaldi"/>
                      <w:b/>
                      <w:sz w:val="144"/>
                    </w:rPr>
                  </w:pPr>
                  <w:r>
                    <w:rPr>
                      <w:rFonts w:ascii="Vivaldi" w:hAnsi="Vivaldi"/>
                      <w:b/>
                      <w:sz w:val="144"/>
                    </w:rPr>
                    <w:t>Objetivo</w:t>
                  </w:r>
                </w:p>
              </w:txbxContent>
            </v:textbox>
          </v:shape>
        </w:pict>
      </w:r>
    </w:p>
    <w:p w:rsidR="00803D53" w:rsidRPr="00803D53" w:rsidRDefault="00E571AA" w:rsidP="00100567">
      <w:pPr>
        <w:spacing w:line="360" w:lineRule="auto"/>
      </w:pPr>
      <w:r>
        <w:rPr>
          <w:noProof/>
          <w:lang w:val="es-MX" w:eastAsia="es-MX"/>
        </w:rPr>
        <w:drawing>
          <wp:anchor distT="0" distB="0" distL="114300" distR="114300" simplePos="0" relativeHeight="251674624" behindDoc="0" locked="0" layoutInCell="1" allowOverlap="1">
            <wp:simplePos x="0" y="0"/>
            <wp:positionH relativeFrom="column">
              <wp:posOffset>4142740</wp:posOffset>
            </wp:positionH>
            <wp:positionV relativeFrom="paragraph">
              <wp:posOffset>-714375</wp:posOffset>
            </wp:positionV>
            <wp:extent cx="2165985" cy="2328545"/>
            <wp:effectExtent l="38100" t="0" r="24765" b="681355"/>
            <wp:wrapNone/>
            <wp:docPr id="5" name="Imagen 1" descr="E:\Escuela\eventos\marti y los derechos humanos\mART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scuela\eventos\marti y los derechos humanos\mARTI\k.jpg"/>
                    <pic:cNvPicPr>
                      <a:picLocks noChangeAspect="1" noChangeArrowheads="1"/>
                    </pic:cNvPicPr>
                  </pic:nvPicPr>
                  <pic:blipFill>
                    <a:blip r:embed="rId7"/>
                    <a:srcRect/>
                    <a:stretch>
                      <a:fillRect/>
                    </a:stretch>
                  </pic:blipFill>
                  <pic:spPr bwMode="auto">
                    <a:xfrm>
                      <a:off x="0" y="0"/>
                      <a:ext cx="2165985" cy="23285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803D53" w:rsidRPr="00803D53" w:rsidRDefault="00803D53" w:rsidP="00803D53"/>
    <w:p w:rsidR="00803D53" w:rsidRPr="00803D53" w:rsidRDefault="00803D53" w:rsidP="00803D53"/>
    <w:p w:rsidR="00803D53" w:rsidRPr="00803D53" w:rsidRDefault="00803D53" w:rsidP="00803D53"/>
    <w:p w:rsidR="00803D53" w:rsidRPr="00803D53" w:rsidRDefault="00803D53" w:rsidP="00803D53"/>
    <w:p w:rsidR="00803D53" w:rsidRPr="00803D53" w:rsidRDefault="00803D53" w:rsidP="00803D53"/>
    <w:p w:rsidR="00803D53" w:rsidRPr="00803D53" w:rsidRDefault="00803D53" w:rsidP="00803D53"/>
    <w:p w:rsidR="00476860" w:rsidRPr="009324BE" w:rsidRDefault="00476860" w:rsidP="00476860">
      <w:pPr>
        <w:pStyle w:val="NormalWeb"/>
        <w:spacing w:line="360" w:lineRule="auto"/>
        <w:jc w:val="both"/>
        <w:rPr>
          <w:rFonts w:ascii="Arial" w:hAnsi="Arial" w:cs="Arial"/>
        </w:rPr>
      </w:pPr>
      <w:r>
        <w:rPr>
          <w:rFonts w:ascii="Arial" w:hAnsi="Arial" w:cs="Arial"/>
        </w:rPr>
        <w:t>Profundizar en las acciones realizadas por nuestro Héroe Nacional, José Martí vinculadas a la defensa de los derechos humanos.</w:t>
      </w:r>
    </w:p>
    <w:p w:rsidR="00476860" w:rsidRDefault="00476860" w:rsidP="00476860">
      <w:pPr>
        <w:pStyle w:val="NormalWeb"/>
        <w:spacing w:line="360" w:lineRule="auto"/>
        <w:jc w:val="both"/>
        <w:rPr>
          <w:rFonts w:ascii="Arial" w:hAnsi="Arial" w:cs="Arial"/>
          <w:sz w:val="36"/>
        </w:rPr>
      </w:pPr>
    </w:p>
    <w:p w:rsidR="00476860" w:rsidRPr="00803D53" w:rsidRDefault="00476860" w:rsidP="00803D53"/>
    <w:p w:rsidR="00803D53" w:rsidRPr="00803D53" w:rsidRDefault="00803D53" w:rsidP="00803D53"/>
    <w:p w:rsidR="00803D53" w:rsidRPr="00803D53" w:rsidRDefault="00803D53" w:rsidP="00803D53"/>
    <w:p w:rsidR="00803D53" w:rsidRDefault="00803D53" w:rsidP="00803D53"/>
    <w:p w:rsidR="00476860" w:rsidRDefault="00476860" w:rsidP="00803D53"/>
    <w:p w:rsidR="00100567" w:rsidRDefault="00100567" w:rsidP="00803D53"/>
    <w:p w:rsidR="00100567" w:rsidRDefault="00100567" w:rsidP="00803D53"/>
    <w:p w:rsidR="00476860" w:rsidRDefault="00476860" w:rsidP="00803D53"/>
    <w:p w:rsidR="00476860" w:rsidRDefault="00476860" w:rsidP="00803D53"/>
    <w:p w:rsidR="00476860" w:rsidRDefault="00476860" w:rsidP="00803D53"/>
    <w:p w:rsidR="00476860" w:rsidRDefault="00476860" w:rsidP="00803D53"/>
    <w:p w:rsidR="00476860" w:rsidRDefault="00476860" w:rsidP="00803D53"/>
    <w:p w:rsidR="00476860" w:rsidRPr="00803D53" w:rsidRDefault="00476860" w:rsidP="00803D53"/>
    <w:p w:rsidR="00803D53" w:rsidRPr="00803D53" w:rsidRDefault="00803D53" w:rsidP="00803D53"/>
    <w:p w:rsidR="00803D53" w:rsidRDefault="00803D53" w:rsidP="00803D53"/>
    <w:p w:rsidR="00803D53" w:rsidRDefault="00476860" w:rsidP="00803D53">
      <w:pPr>
        <w:tabs>
          <w:tab w:val="left" w:pos="1781"/>
        </w:tabs>
      </w:pPr>
      <w:r>
        <w:rPr>
          <w:noProof/>
          <w:lang w:val="es-MX" w:eastAsia="es-MX"/>
        </w:rPr>
        <w:lastRenderedPageBreak/>
        <w:drawing>
          <wp:anchor distT="0" distB="0" distL="114300" distR="114300" simplePos="0" relativeHeight="251676672" behindDoc="0" locked="0" layoutInCell="1" allowOverlap="1">
            <wp:simplePos x="0" y="0"/>
            <wp:positionH relativeFrom="column">
              <wp:posOffset>4391660</wp:posOffset>
            </wp:positionH>
            <wp:positionV relativeFrom="paragraph">
              <wp:posOffset>-763270</wp:posOffset>
            </wp:positionV>
            <wp:extent cx="2012315" cy="2328545"/>
            <wp:effectExtent l="38100" t="0" r="26035" b="681355"/>
            <wp:wrapNone/>
            <wp:docPr id="6" name="Imagen 1" descr="E:\Escuela\eventos\marti y los derechos humanos\mART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scuela\eventos\marti y los derechos humanos\mARTI\k.jpg"/>
                    <pic:cNvPicPr>
                      <a:picLocks noChangeAspect="1" noChangeArrowheads="1"/>
                    </pic:cNvPicPr>
                  </pic:nvPicPr>
                  <pic:blipFill>
                    <a:blip r:embed="rId7"/>
                    <a:srcRect/>
                    <a:stretch>
                      <a:fillRect/>
                    </a:stretch>
                  </pic:blipFill>
                  <pic:spPr bwMode="auto">
                    <a:xfrm>
                      <a:off x="0" y="0"/>
                      <a:ext cx="2012315" cy="23285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1B55B9">
        <w:rPr>
          <w:noProof/>
          <w:lang w:val="es-MX" w:eastAsia="es-MX"/>
        </w:rPr>
        <w:pict>
          <v:shape id="_x0000_s1037" type="#_x0000_t188" style="position:absolute;margin-left:-77.7pt;margin-top:-49.55pt;width:382.25pt;height:165.8pt;z-index:251683840;mso-height-percent:200;mso-position-horizontal-relative:text;mso-position-vertical-relative:text;mso-height-percent:200;mso-width-relative:margin;mso-height-relative:margin" fillcolor="#4f81bd [3204]" strokecolor="#4f81bd [3204]" strokeweight="10pt">
            <v:fill color2="fill lighten(51)" angle="-135" focusposition=".5,.5" focussize="" method="linear sigma" focus="100%" type="gradient"/>
            <v:stroke linestyle="thinThin"/>
            <v:shadow color="#868686"/>
            <v:textbox style="mso-fit-shape-to-text:t">
              <w:txbxContent>
                <w:p w:rsidR="00476860" w:rsidRPr="00476860" w:rsidRDefault="00476860" w:rsidP="00476860">
                  <w:pPr>
                    <w:rPr>
                      <w:rFonts w:ascii="Vivaldi" w:hAnsi="Vivaldi"/>
                      <w:b/>
                      <w:sz w:val="144"/>
                      <w:lang w:val="es-MX"/>
                    </w:rPr>
                  </w:pPr>
                  <w:r>
                    <w:rPr>
                      <w:rFonts w:ascii="Vivaldi" w:hAnsi="Vivaldi"/>
                      <w:b/>
                      <w:sz w:val="144"/>
                      <w:lang w:val="es-MX"/>
                    </w:rPr>
                    <w:t>Desarrollo</w:t>
                  </w:r>
                </w:p>
              </w:txbxContent>
            </v:textbox>
          </v:shape>
        </w:pict>
      </w:r>
    </w:p>
    <w:p w:rsidR="00803D53" w:rsidRPr="00803D53" w:rsidRDefault="00803D53" w:rsidP="00803D53"/>
    <w:p w:rsidR="00803D53" w:rsidRPr="00803D53" w:rsidRDefault="00803D53" w:rsidP="00803D53"/>
    <w:p w:rsidR="00803D53" w:rsidRPr="00803D53" w:rsidRDefault="00803D53" w:rsidP="00803D53"/>
    <w:p w:rsidR="00803D53" w:rsidRPr="00803D53" w:rsidRDefault="00803D53" w:rsidP="00803D53"/>
    <w:p w:rsidR="00803D53" w:rsidRPr="00803D53" w:rsidRDefault="00803D53" w:rsidP="00803D53"/>
    <w:p w:rsidR="00803D53" w:rsidRPr="00803D53" w:rsidRDefault="00803D53" w:rsidP="00803D53"/>
    <w:p w:rsidR="00803D53" w:rsidRPr="00803D53" w:rsidRDefault="00803D53" w:rsidP="00803D53"/>
    <w:p w:rsidR="00476860" w:rsidRPr="00217A9C" w:rsidRDefault="00476860" w:rsidP="00476860">
      <w:pPr>
        <w:pStyle w:val="NormalWeb"/>
        <w:spacing w:line="360" w:lineRule="auto"/>
        <w:jc w:val="both"/>
        <w:rPr>
          <w:rFonts w:ascii="Arial" w:hAnsi="Arial" w:cs="Arial"/>
          <w:vertAlign w:val="superscript"/>
        </w:rPr>
      </w:pPr>
      <w:r w:rsidRPr="00E8735E">
        <w:rPr>
          <w:rFonts w:ascii="Arial" w:hAnsi="Arial" w:cs="Arial"/>
        </w:rPr>
        <w:t>Cuando hablamos de derechos humanos en Cuba no se puede dejar de mencionar a José Martí, defensor de un proyecto de República "con todos y para el bien de todos", basada en la dignidad plena. La visión de la esclavitud como “la gran pena del hombre” o cuando al referirse al racismo expresa: “Hombre es más que blanco, más que mulato, más que negro”, ilustran sus ideas al respecto</w:t>
      </w:r>
      <w:proofErr w:type="gramStart"/>
      <w:r w:rsidRPr="00E8735E">
        <w:rPr>
          <w:rFonts w:ascii="Arial" w:hAnsi="Arial" w:cs="Arial"/>
        </w:rPr>
        <w:t>.</w:t>
      </w:r>
      <w:r>
        <w:rPr>
          <w:rFonts w:ascii="Arial" w:hAnsi="Arial" w:cs="Arial"/>
        </w:rPr>
        <w:t>(</w:t>
      </w:r>
      <w:proofErr w:type="gramEnd"/>
      <w:r>
        <w:rPr>
          <w:rFonts w:ascii="Arial" w:hAnsi="Arial" w:cs="Arial"/>
        </w:rPr>
        <w:t>Anexo 3)</w:t>
      </w:r>
      <w:r>
        <w:rPr>
          <w:rFonts w:ascii="Arial" w:hAnsi="Arial" w:cs="Arial"/>
          <w:vertAlign w:val="superscript"/>
        </w:rPr>
        <w:t>7</w:t>
      </w:r>
    </w:p>
    <w:p w:rsidR="00476860" w:rsidRPr="00217A9C" w:rsidRDefault="00476860" w:rsidP="00476860">
      <w:pPr>
        <w:pStyle w:val="NormalWeb"/>
        <w:spacing w:line="360" w:lineRule="auto"/>
        <w:jc w:val="both"/>
        <w:rPr>
          <w:rFonts w:ascii="Arial" w:hAnsi="Arial" w:cs="Arial"/>
          <w:vertAlign w:val="superscript"/>
        </w:rPr>
      </w:pPr>
      <w:r w:rsidRPr="000306C0">
        <w:rPr>
          <w:rFonts w:ascii="Arial" w:hAnsi="Arial" w:cs="Arial"/>
        </w:rPr>
        <w:t xml:space="preserve">El humanismo de José Martí no está marcado por formulaciones abstractas; es un humanismo concreto, revolucionario, ante todo, práctico, porque está concebido para transformar al hombre en su circunstancia, al transformar las circunstancias que condicionan al hombre. El Apóstol expresaba altos valores humanos y revolucionarios: el culto a la dignidad del ser humano, a la libertad, a la justicia y a la utilidad de la virtud. Su amor al hombre, a la patria y el odio infinito a la opresión se encaminan a su objetivo cimero de liberar a Cuba. Expresa el humanismo indisolublemente ligado al </w:t>
      </w:r>
      <w:proofErr w:type="spellStart"/>
      <w:r w:rsidRPr="000306C0">
        <w:rPr>
          <w:rFonts w:ascii="Arial" w:hAnsi="Arial" w:cs="Arial"/>
        </w:rPr>
        <w:t>latinoamericanismo</w:t>
      </w:r>
      <w:proofErr w:type="spellEnd"/>
      <w:r w:rsidRPr="000306C0">
        <w:rPr>
          <w:rFonts w:ascii="Arial" w:hAnsi="Arial" w:cs="Arial"/>
        </w:rPr>
        <w:t>, el antirracismo y la educación. Esta última como instrumento de formación del hombre nuevo americano.</w:t>
      </w:r>
      <w:r>
        <w:rPr>
          <w:rFonts w:ascii="Arial" w:hAnsi="Arial" w:cs="Arial"/>
          <w:vertAlign w:val="superscript"/>
        </w:rPr>
        <w:t>7</w:t>
      </w:r>
    </w:p>
    <w:p w:rsidR="00476860" w:rsidRPr="00217A9C" w:rsidRDefault="00476860" w:rsidP="00476860">
      <w:pPr>
        <w:pStyle w:val="NormalWeb"/>
        <w:spacing w:line="360" w:lineRule="auto"/>
        <w:jc w:val="both"/>
        <w:rPr>
          <w:rFonts w:ascii="Arial" w:hAnsi="Arial" w:cs="Arial"/>
          <w:vertAlign w:val="superscript"/>
        </w:rPr>
      </w:pPr>
      <w:r w:rsidRPr="009B048F">
        <w:rPr>
          <w:rFonts w:ascii="Arial" w:hAnsi="Arial" w:cs="Arial"/>
        </w:rPr>
        <w:t xml:space="preserve">Comienza a manifestarse el humanismo en Martí desde temprana edad, comenzó a observar la despiadada esclavitud a la que eran entonces sometidos los hombres traídos por la fuerza desde el continente africano y conmovido por el sentimiento de desprecio y odio, denunció en numerosas ocasiones este tipo de tratamiento, lo que poco a poco lo fue convirtiendo en un extraordinario ser. </w:t>
      </w:r>
      <w:r>
        <w:rPr>
          <w:rFonts w:ascii="Arial" w:hAnsi="Arial" w:cs="Arial"/>
          <w:vertAlign w:val="superscript"/>
        </w:rPr>
        <w:t>7</w:t>
      </w:r>
    </w:p>
    <w:p w:rsidR="00476860" w:rsidRPr="001E7775" w:rsidRDefault="00476860" w:rsidP="00476860">
      <w:pPr>
        <w:pStyle w:val="NormalWeb"/>
        <w:spacing w:line="360" w:lineRule="auto"/>
        <w:jc w:val="both"/>
        <w:rPr>
          <w:rFonts w:ascii="Arial" w:hAnsi="Arial" w:cs="Arial"/>
          <w:vertAlign w:val="superscript"/>
        </w:rPr>
      </w:pPr>
      <w:r w:rsidRPr="001E7775">
        <w:rPr>
          <w:rFonts w:ascii="Arial" w:hAnsi="Arial" w:cs="Arial"/>
        </w:rPr>
        <w:lastRenderedPageBreak/>
        <w:t xml:space="preserve">Con nueve años de edad en la finca </w:t>
      </w:r>
      <w:hyperlink r:id="rId10" w:tooltip="Hanábana (la página no existe)" w:history="1">
        <w:proofErr w:type="spellStart"/>
        <w:r w:rsidRPr="001E7775">
          <w:rPr>
            <w:rStyle w:val="Hipervnculo"/>
            <w:rFonts w:ascii="Arial" w:hAnsi="Arial" w:cs="Arial"/>
            <w:color w:val="auto"/>
          </w:rPr>
          <w:t>Hanábana</w:t>
        </w:r>
        <w:proofErr w:type="spellEnd"/>
      </w:hyperlink>
      <w:r w:rsidRPr="001E7775">
        <w:rPr>
          <w:rFonts w:ascii="Arial" w:hAnsi="Arial" w:cs="Arial"/>
        </w:rPr>
        <w:t xml:space="preserve">, territorio enclavado en una de las cinco Capitanías de Partido de la jurisdicción de </w:t>
      </w:r>
      <w:hyperlink r:id="rId11" w:tooltip="Colón" w:history="1">
        <w:r w:rsidRPr="001E7775">
          <w:rPr>
            <w:rStyle w:val="Hipervnculo"/>
            <w:rFonts w:ascii="Arial" w:hAnsi="Arial" w:cs="Arial"/>
            <w:color w:val="auto"/>
          </w:rPr>
          <w:t>Colón</w:t>
        </w:r>
      </w:hyperlink>
      <w:r w:rsidRPr="001E7775">
        <w:rPr>
          <w:rFonts w:ascii="Arial" w:hAnsi="Arial" w:cs="Arial"/>
        </w:rPr>
        <w:t xml:space="preserve">, provincia de </w:t>
      </w:r>
      <w:hyperlink r:id="rId12" w:tooltip="Matanzas" w:history="1">
        <w:r w:rsidRPr="001E7775">
          <w:rPr>
            <w:rStyle w:val="Hipervnculo"/>
            <w:rFonts w:ascii="Arial" w:hAnsi="Arial" w:cs="Arial"/>
            <w:color w:val="auto"/>
          </w:rPr>
          <w:t>Matanzas</w:t>
        </w:r>
      </w:hyperlink>
      <w:r w:rsidRPr="001E7775">
        <w:rPr>
          <w:rFonts w:ascii="Arial" w:hAnsi="Arial" w:cs="Arial"/>
        </w:rPr>
        <w:t xml:space="preserve">, </w:t>
      </w:r>
      <w:hyperlink r:id="rId13" w:tooltip="Cuba" w:history="1">
        <w:r w:rsidRPr="001E7775">
          <w:rPr>
            <w:rStyle w:val="Hipervnculo"/>
            <w:rFonts w:ascii="Arial" w:hAnsi="Arial" w:cs="Arial"/>
            <w:color w:val="auto"/>
          </w:rPr>
          <w:t>Cuba</w:t>
        </w:r>
      </w:hyperlink>
      <w:r w:rsidRPr="001E7775">
        <w:rPr>
          <w:rFonts w:ascii="Arial" w:hAnsi="Arial" w:cs="Arial"/>
        </w:rPr>
        <w:t xml:space="preserve">, contempló la cruda realidad de la esclavitud, una imborrable huella que revela a través de sus </w:t>
      </w:r>
      <w:hyperlink r:id="rId14" w:tooltip="Versos Sencillos" w:history="1">
        <w:r w:rsidRPr="001E7775">
          <w:rPr>
            <w:rStyle w:val="Hipervnculo"/>
            <w:rFonts w:ascii="Arial" w:hAnsi="Arial" w:cs="Arial"/>
            <w:color w:val="auto"/>
          </w:rPr>
          <w:t>Versos Sencillos</w:t>
        </w:r>
      </w:hyperlink>
      <w:r w:rsidRPr="001E7775">
        <w:rPr>
          <w:rFonts w:ascii="Arial" w:hAnsi="Arial" w:cs="Arial"/>
        </w:rPr>
        <w:t xml:space="preserve">, que publica en agosto de 1891. </w:t>
      </w:r>
      <w:r w:rsidRPr="001E7775">
        <w:rPr>
          <w:rFonts w:ascii="Arial" w:hAnsi="Arial" w:cs="Arial"/>
          <w:vertAlign w:val="superscript"/>
        </w:rPr>
        <w:t>7</w:t>
      </w:r>
    </w:p>
    <w:p w:rsidR="00476860" w:rsidRPr="001E7775" w:rsidRDefault="00476860" w:rsidP="00476860">
      <w:pPr>
        <w:pStyle w:val="NormalWeb"/>
        <w:spacing w:line="360" w:lineRule="auto"/>
        <w:jc w:val="both"/>
        <w:rPr>
          <w:rFonts w:ascii="Arial" w:hAnsi="Arial" w:cs="Arial"/>
        </w:rPr>
      </w:pPr>
      <w:r w:rsidRPr="001E7775">
        <w:rPr>
          <w:rFonts w:ascii="Arial" w:hAnsi="Arial" w:cs="Arial"/>
        </w:rPr>
        <w:t>En enero de 1869 aparecen los primeros escritos políticos de Martí -</w:t>
      </w:r>
      <w:hyperlink r:id="rId15" w:tooltip="El Diablo Cojuelo" w:history="1">
        <w:r w:rsidRPr="001E7775">
          <w:rPr>
            <w:rStyle w:val="Hipervnculo"/>
            <w:rFonts w:ascii="Arial" w:hAnsi="Arial" w:cs="Arial"/>
            <w:color w:val="auto"/>
          </w:rPr>
          <w:t>El Diablo Cojuelo</w:t>
        </w:r>
      </w:hyperlink>
      <w:r w:rsidRPr="001E7775">
        <w:rPr>
          <w:rFonts w:ascii="Arial" w:hAnsi="Arial" w:cs="Arial"/>
        </w:rPr>
        <w:t xml:space="preserve"> y </w:t>
      </w:r>
      <w:hyperlink r:id="rId16" w:tooltip="La Patria Libre" w:history="1">
        <w:r w:rsidRPr="001E7775">
          <w:rPr>
            <w:rStyle w:val="Hipervnculo"/>
            <w:rFonts w:ascii="Arial" w:hAnsi="Arial" w:cs="Arial"/>
            <w:color w:val="auto"/>
          </w:rPr>
          <w:t>La Patria Libre</w:t>
        </w:r>
      </w:hyperlink>
      <w:r w:rsidRPr="001E7775">
        <w:rPr>
          <w:rFonts w:ascii="Arial" w:hAnsi="Arial" w:cs="Arial"/>
        </w:rPr>
        <w:t xml:space="preserve">- y poco después el soneto 10 de Octubre, en el que de una manera abierta y pública toma partido a favor de lucha que libra su pueblo. En estos escritos desmiente satíricamente la llamada libertad de prensa decretada por el gobierno colonial; presenta en su drama épico </w:t>
      </w:r>
      <w:hyperlink r:id="rId17" w:tooltip="Abdala" w:history="1">
        <w:r w:rsidRPr="001E7775">
          <w:rPr>
            <w:rStyle w:val="Hipervnculo"/>
            <w:rFonts w:ascii="Arial" w:hAnsi="Arial" w:cs="Arial"/>
            <w:color w:val="auto"/>
          </w:rPr>
          <w:t>Abdala</w:t>
        </w:r>
      </w:hyperlink>
      <w:r w:rsidRPr="001E7775">
        <w:rPr>
          <w:rFonts w:ascii="Arial" w:hAnsi="Arial" w:cs="Arial"/>
        </w:rPr>
        <w:t>, al verdadero héroe; a quien ha decidido exponer su vida para enfrentar la invasión y oprobiosa ocupación extranjera de su tierra y aplaude con orgullo la disposición de sus hermanos de alcanzar la libertad o morir en el empeño.</w:t>
      </w:r>
      <w:r w:rsidRPr="001E7775">
        <w:rPr>
          <w:rFonts w:ascii="Arial" w:hAnsi="Arial" w:cs="Arial"/>
          <w:vertAlign w:val="superscript"/>
        </w:rPr>
        <w:t>8</w:t>
      </w:r>
    </w:p>
    <w:p w:rsidR="00476860" w:rsidRPr="001E7775" w:rsidRDefault="00476860" w:rsidP="00476860">
      <w:pPr>
        <w:pStyle w:val="NormalWeb"/>
        <w:spacing w:line="360" w:lineRule="auto"/>
        <w:jc w:val="both"/>
        <w:rPr>
          <w:rFonts w:ascii="Arial" w:hAnsi="Arial" w:cs="Arial"/>
          <w:vertAlign w:val="superscript"/>
        </w:rPr>
      </w:pPr>
      <w:r w:rsidRPr="001E7775">
        <w:rPr>
          <w:rFonts w:ascii="Arial" w:hAnsi="Arial" w:cs="Arial"/>
        </w:rPr>
        <w:t>A los 16 años Martí enfrentó la injusticia de ser encarcelado. En el Presidio se acercó más a los males de la República, a las torturas y atropellos a los que eran sometidos los niños, los viejos, hombres enfermos y privados de sus facultades mentales, todos, condenados y obligados al trabajo forzado en las canteras, sometidos al castigo del brigada. Luego es desterrado a España, lugar donde publicó “</w:t>
      </w:r>
      <w:hyperlink r:id="rId18" w:tooltip="El Presidio Político en Cuba (la página no existe)" w:history="1">
        <w:r w:rsidRPr="001E7775">
          <w:rPr>
            <w:rStyle w:val="Hipervnculo"/>
            <w:rFonts w:ascii="Arial" w:hAnsi="Arial" w:cs="Arial"/>
            <w:color w:val="auto"/>
          </w:rPr>
          <w:t>El Presidio Político en Cuba</w:t>
        </w:r>
      </w:hyperlink>
      <w:r w:rsidRPr="001E7775">
        <w:rPr>
          <w:rFonts w:ascii="Arial" w:hAnsi="Arial" w:cs="Arial"/>
        </w:rPr>
        <w:t xml:space="preserve">” donde revela toda esa situación y apunta: “Y yo todavía no se odiar”. </w:t>
      </w:r>
      <w:r w:rsidRPr="001E7775">
        <w:rPr>
          <w:rFonts w:ascii="Arial" w:hAnsi="Arial" w:cs="Arial"/>
          <w:vertAlign w:val="superscript"/>
        </w:rPr>
        <w:t>8</w:t>
      </w:r>
    </w:p>
    <w:p w:rsidR="00476860" w:rsidRPr="001E7775" w:rsidRDefault="00476860" w:rsidP="00476860">
      <w:pPr>
        <w:pStyle w:val="NormalWeb"/>
        <w:spacing w:line="360" w:lineRule="auto"/>
        <w:jc w:val="both"/>
        <w:rPr>
          <w:rFonts w:ascii="Arial" w:hAnsi="Arial" w:cs="Arial"/>
          <w:vertAlign w:val="superscript"/>
        </w:rPr>
      </w:pPr>
      <w:r w:rsidRPr="001E7775">
        <w:rPr>
          <w:rFonts w:ascii="Arial" w:hAnsi="Arial" w:cs="Arial"/>
        </w:rPr>
        <w:t xml:space="preserve">La concepción de dignidad humana aparecen en esa obra, a los 18 años de edad cuando expresa: “Odiar y vengarse cabe en un mercenario azotador de presidio; cabe en el jefe desventurado que le reprende con actitud si no azota con crueldad; pero no cabe en el alma joven de un presidiario cubano, más alto cuando más se eleva sobre sus grillos, más erguido cuando se sostiene sobre la pureza de su conciencia y la rectitud indomable de sus principios, que todos aquellos míseros que a par que las espaldas del cautivo, despedazan el honor y la dignidad de la nación”. </w:t>
      </w:r>
      <w:r w:rsidRPr="001E7775">
        <w:rPr>
          <w:rFonts w:ascii="Arial" w:hAnsi="Arial" w:cs="Arial"/>
          <w:vertAlign w:val="superscript"/>
        </w:rPr>
        <w:t>8</w:t>
      </w:r>
    </w:p>
    <w:p w:rsidR="00476860" w:rsidRPr="00217A9C" w:rsidRDefault="00476860" w:rsidP="00476860">
      <w:pPr>
        <w:pStyle w:val="NormalWeb"/>
        <w:spacing w:line="360" w:lineRule="auto"/>
        <w:jc w:val="both"/>
        <w:rPr>
          <w:rFonts w:ascii="Arial" w:hAnsi="Arial" w:cs="Arial"/>
          <w:vertAlign w:val="superscript"/>
        </w:rPr>
      </w:pPr>
      <w:r w:rsidRPr="001E7775">
        <w:rPr>
          <w:rFonts w:ascii="Arial" w:hAnsi="Arial" w:cs="Arial"/>
        </w:rPr>
        <w:t>Complementarán su recia personalidad y</w:t>
      </w:r>
      <w:r w:rsidRPr="009B048F">
        <w:rPr>
          <w:rFonts w:ascii="Arial" w:hAnsi="Arial" w:cs="Arial"/>
        </w:rPr>
        <w:t xml:space="preserve"> proyección humanista latinoamericana, su estancia en México y Guatemala, donde entra en contacto directo con la terrible realidad en la que sobrevive el indio latinoamericano.</w:t>
      </w:r>
      <w:r>
        <w:rPr>
          <w:rFonts w:ascii="Arial" w:hAnsi="Arial" w:cs="Arial"/>
        </w:rPr>
        <w:t xml:space="preserve"> Por </w:t>
      </w:r>
      <w:r>
        <w:rPr>
          <w:rFonts w:ascii="Arial" w:hAnsi="Arial" w:cs="Arial"/>
        </w:rPr>
        <w:lastRenderedPageBreak/>
        <w:t xml:space="preserve">encargo del gobierno de </w:t>
      </w:r>
      <w:r w:rsidRPr="009B048F">
        <w:rPr>
          <w:rFonts w:ascii="Arial" w:hAnsi="Arial" w:cs="Arial"/>
        </w:rPr>
        <w:t xml:space="preserve">esta última, escribe en abril de 1877 la obra teatral, Patria y Libertad. Un drama indio en la que desborda su amor a nuestra América y en el que presenta la lucha independentista guatemalteca severa contra el opresor, pero limpia de odio contra el español. </w:t>
      </w:r>
      <w:r>
        <w:rPr>
          <w:rFonts w:ascii="Arial" w:hAnsi="Arial" w:cs="Arial"/>
          <w:vertAlign w:val="superscript"/>
        </w:rPr>
        <w:t>8</w:t>
      </w:r>
    </w:p>
    <w:p w:rsidR="00476860" w:rsidRDefault="00476860" w:rsidP="00476860">
      <w:pPr>
        <w:pStyle w:val="Ttulo2"/>
        <w:spacing w:line="360" w:lineRule="auto"/>
        <w:jc w:val="both"/>
        <w:rPr>
          <w:rStyle w:val="mw-headline"/>
          <w:rFonts w:ascii="Arial" w:hAnsi="Arial" w:cs="Arial"/>
          <w:sz w:val="24"/>
          <w:szCs w:val="24"/>
        </w:rPr>
      </w:pPr>
    </w:p>
    <w:p w:rsidR="00476860" w:rsidRDefault="00476860" w:rsidP="00476860">
      <w:pPr>
        <w:pStyle w:val="Ttulo2"/>
        <w:spacing w:line="360" w:lineRule="auto"/>
        <w:jc w:val="both"/>
        <w:rPr>
          <w:rStyle w:val="mw-headline"/>
          <w:rFonts w:ascii="Arial" w:hAnsi="Arial" w:cs="Arial"/>
          <w:sz w:val="24"/>
          <w:szCs w:val="24"/>
        </w:rPr>
      </w:pPr>
    </w:p>
    <w:p w:rsidR="00476860" w:rsidRPr="009B048F" w:rsidRDefault="00476860" w:rsidP="00476860">
      <w:pPr>
        <w:pStyle w:val="Ttulo2"/>
        <w:spacing w:line="360" w:lineRule="auto"/>
        <w:jc w:val="both"/>
        <w:rPr>
          <w:rFonts w:ascii="Arial" w:hAnsi="Arial" w:cs="Arial"/>
          <w:sz w:val="24"/>
          <w:szCs w:val="24"/>
        </w:rPr>
      </w:pPr>
      <w:r w:rsidRPr="009B048F">
        <w:rPr>
          <w:rStyle w:val="mw-headline"/>
          <w:rFonts w:ascii="Arial" w:hAnsi="Arial" w:cs="Arial"/>
          <w:sz w:val="24"/>
          <w:szCs w:val="24"/>
        </w:rPr>
        <w:t>Principios básicos del pensamiento humanista del Apóstol</w:t>
      </w:r>
    </w:p>
    <w:p w:rsidR="00476860" w:rsidRPr="001E7775" w:rsidRDefault="00476860" w:rsidP="00476860">
      <w:pPr>
        <w:pStyle w:val="Ttulo3"/>
        <w:spacing w:line="360" w:lineRule="auto"/>
        <w:jc w:val="both"/>
        <w:rPr>
          <w:rFonts w:ascii="Arial" w:hAnsi="Arial" w:cs="Arial"/>
          <w:sz w:val="24"/>
          <w:szCs w:val="24"/>
        </w:rPr>
      </w:pPr>
      <w:r w:rsidRPr="009B048F">
        <w:rPr>
          <w:rStyle w:val="mw-headline"/>
          <w:rFonts w:ascii="Arial" w:hAnsi="Arial" w:cs="Arial"/>
          <w:sz w:val="24"/>
          <w:szCs w:val="24"/>
        </w:rPr>
        <w:t xml:space="preserve">Dignidad </w:t>
      </w:r>
      <w:r w:rsidRPr="001E7775">
        <w:rPr>
          <w:rStyle w:val="mw-headline"/>
          <w:rFonts w:ascii="Arial" w:hAnsi="Arial" w:cs="Arial"/>
          <w:sz w:val="24"/>
          <w:szCs w:val="24"/>
        </w:rPr>
        <w:t>humana</w:t>
      </w:r>
    </w:p>
    <w:p w:rsidR="00476860" w:rsidRPr="00217A9C" w:rsidRDefault="00476860" w:rsidP="00476860">
      <w:pPr>
        <w:pStyle w:val="NormalWeb"/>
        <w:spacing w:line="360" w:lineRule="auto"/>
        <w:jc w:val="both"/>
        <w:rPr>
          <w:rFonts w:ascii="Arial" w:hAnsi="Arial" w:cs="Arial"/>
          <w:vertAlign w:val="superscript"/>
        </w:rPr>
      </w:pPr>
      <w:r w:rsidRPr="001E7775">
        <w:rPr>
          <w:rFonts w:ascii="Arial" w:hAnsi="Arial" w:cs="Arial"/>
        </w:rPr>
        <w:t xml:space="preserve">José Martí visita </w:t>
      </w:r>
      <w:hyperlink r:id="rId19" w:tooltip="Tampa" w:history="1">
        <w:r w:rsidRPr="001E7775">
          <w:rPr>
            <w:rStyle w:val="Hipervnculo"/>
            <w:rFonts w:ascii="Arial" w:hAnsi="Arial" w:cs="Arial"/>
            <w:color w:val="auto"/>
          </w:rPr>
          <w:t>Tampa</w:t>
        </w:r>
      </w:hyperlink>
      <w:r w:rsidRPr="001E7775">
        <w:rPr>
          <w:rFonts w:ascii="Arial" w:hAnsi="Arial" w:cs="Arial"/>
        </w:rPr>
        <w:t>, el</w:t>
      </w:r>
      <w:r w:rsidRPr="009B048F">
        <w:rPr>
          <w:rFonts w:ascii="Arial" w:hAnsi="Arial" w:cs="Arial"/>
        </w:rPr>
        <w:t xml:space="preserve"> 26 de noviembre de 1891, donde se reúne con una enardecida y patriótica agrupación de cubanos que le espera con ansiedad para escuchar su mensaje de unidad y de aliento revolucionario. En este discurso presenta la base sobre la cual descansará la república que habrá de construirse. </w:t>
      </w:r>
      <w:r>
        <w:rPr>
          <w:rFonts w:ascii="Arial" w:hAnsi="Arial" w:cs="Arial"/>
          <w:vertAlign w:val="superscript"/>
        </w:rPr>
        <w:t>9</w:t>
      </w:r>
    </w:p>
    <w:p w:rsidR="00476860" w:rsidRPr="00217A9C" w:rsidRDefault="00476860" w:rsidP="00476860">
      <w:pPr>
        <w:pStyle w:val="NormalWeb"/>
        <w:spacing w:line="360" w:lineRule="auto"/>
        <w:jc w:val="both"/>
        <w:rPr>
          <w:rFonts w:ascii="Arial" w:hAnsi="Arial" w:cs="Arial"/>
          <w:vertAlign w:val="superscript"/>
        </w:rPr>
      </w:pPr>
      <w:r>
        <w:rPr>
          <w:rFonts w:ascii="Arial" w:hAnsi="Arial" w:cs="Arial"/>
        </w:rPr>
        <w:t>Los autores consideran que l</w:t>
      </w:r>
      <w:r w:rsidRPr="009B048F">
        <w:rPr>
          <w:rFonts w:ascii="Arial" w:hAnsi="Arial" w:cs="Arial"/>
        </w:rPr>
        <w:t xml:space="preserve">a conquista y la defensa del decoro y de la felicidad humana, se convertirán para José Martí en principios irrenunciables. No obstante, para el Maestro el logro de tan significativos ideales solamente tendrá su garantía sólida si se asegura que sean inviolables el derecho a la libertad, a la independencia y el respeto a la dignidad humana; a ellas dedicará todos sus esfuerzos y por ellos estará dispuesto a combatir hasta las últimas consecuencias de sus actos. La dignidad en José Martí se encontrará latente en cada uno de los momentos de su vida y se reflejará en una decorosa conducta personal, tanto pública como privada. Resultan innumerables los momentos en que, puesta a prueba, rebasará con creces las expectativas de algunos que pensaron en la posibilidad de que pudiera desfallecer ante las dificultades que se le presentaban en su constante e indetenible labor. </w:t>
      </w:r>
    </w:p>
    <w:p w:rsidR="00476860" w:rsidRPr="009B048F" w:rsidRDefault="00476860" w:rsidP="00476860">
      <w:pPr>
        <w:pStyle w:val="Ttulo3"/>
        <w:spacing w:line="360" w:lineRule="auto"/>
        <w:jc w:val="both"/>
        <w:rPr>
          <w:rFonts w:ascii="Arial" w:hAnsi="Arial" w:cs="Arial"/>
          <w:sz w:val="24"/>
          <w:szCs w:val="24"/>
        </w:rPr>
      </w:pPr>
      <w:r w:rsidRPr="009B048F">
        <w:rPr>
          <w:rStyle w:val="mw-headline"/>
          <w:rFonts w:ascii="Arial" w:hAnsi="Arial" w:cs="Arial"/>
          <w:sz w:val="24"/>
          <w:szCs w:val="24"/>
        </w:rPr>
        <w:t>Desarrollo armónico del hombre</w:t>
      </w:r>
    </w:p>
    <w:p w:rsidR="00476860" w:rsidRPr="00217A9C" w:rsidRDefault="00476860" w:rsidP="00476860">
      <w:pPr>
        <w:pStyle w:val="NormalWeb"/>
        <w:spacing w:line="360" w:lineRule="auto"/>
        <w:jc w:val="both"/>
        <w:rPr>
          <w:rFonts w:ascii="Arial" w:hAnsi="Arial" w:cs="Arial"/>
          <w:vertAlign w:val="superscript"/>
        </w:rPr>
      </w:pPr>
      <w:r w:rsidRPr="009B048F">
        <w:rPr>
          <w:rFonts w:ascii="Arial" w:hAnsi="Arial" w:cs="Arial"/>
        </w:rPr>
        <w:t xml:space="preserve">En el humanismo martiano, no basta con alcanzar, mantener y defender como premisa fundamental la dignidad del hombre, resulta un deber ineludible, </w:t>
      </w:r>
      <w:r w:rsidRPr="009B048F">
        <w:rPr>
          <w:rFonts w:ascii="Arial" w:hAnsi="Arial" w:cs="Arial"/>
        </w:rPr>
        <w:lastRenderedPageBreak/>
        <w:t>propiciarle a la vez un desarrollo armónico en el que este pueda alcanzar una vida más plena. Si alcanzar la armonía en la vida del ser humano lleva en sí el despliegue de una correspondencia entre todos los factores que le deben y pueden posibilitar al hombre el disfrute de una vida más próspera, segura y feliz y con ello a la sociedad en su conjunto, para el Apóstol cubano, esto no resultará posible lograrlo si no se lucha de una manera decidida, valiente, abnega</w:t>
      </w:r>
      <w:r>
        <w:rPr>
          <w:rFonts w:ascii="Arial" w:hAnsi="Arial" w:cs="Arial"/>
        </w:rPr>
        <w:t>da y consciente por alcanzarlo.</w:t>
      </w:r>
      <w:r>
        <w:rPr>
          <w:rFonts w:ascii="Arial" w:hAnsi="Arial" w:cs="Arial"/>
          <w:vertAlign w:val="superscript"/>
        </w:rPr>
        <w:t>9</w:t>
      </w:r>
    </w:p>
    <w:p w:rsidR="00476860" w:rsidRPr="00217A9C" w:rsidRDefault="00476860" w:rsidP="00476860">
      <w:pPr>
        <w:pStyle w:val="NormalWeb"/>
        <w:spacing w:line="360" w:lineRule="auto"/>
        <w:jc w:val="both"/>
        <w:rPr>
          <w:rFonts w:ascii="Arial" w:hAnsi="Arial" w:cs="Arial"/>
          <w:vertAlign w:val="superscript"/>
        </w:rPr>
      </w:pPr>
      <w:r w:rsidRPr="009B048F">
        <w:rPr>
          <w:rFonts w:ascii="Arial" w:hAnsi="Arial" w:cs="Arial"/>
        </w:rPr>
        <w:t xml:space="preserve">En la capacidad del hombre para amar, encontrará el hilo conductor que hará posible alcanzar tan añorado sueño. En este mismo sentido y desde su adolescencia, toda su acción y sus ideas tendrán por base el amor; un arma insustituible para unir a los pueblos con lazos de fraternidad; una verdad que hace levantar a los caídos, despertar el socorro mutuo y abrir el corazón en gestos sinceros de solidaridad con los pobres y más necesitados; la única ley que le otorga al hombre autoridad y hace renacer la esperanza; la esencia de la obra política que convierte a esta en indeclinable deber en respeto pleno a la dignidad del hombre. </w:t>
      </w:r>
      <w:r>
        <w:rPr>
          <w:rFonts w:ascii="Arial" w:hAnsi="Arial" w:cs="Arial"/>
          <w:vertAlign w:val="superscript"/>
        </w:rPr>
        <w:t>10</w:t>
      </w:r>
    </w:p>
    <w:p w:rsidR="00476860" w:rsidRPr="00217A9C" w:rsidRDefault="00476860" w:rsidP="00476860">
      <w:pPr>
        <w:pStyle w:val="NormalWeb"/>
        <w:spacing w:line="360" w:lineRule="auto"/>
        <w:jc w:val="both"/>
        <w:rPr>
          <w:rFonts w:ascii="Arial" w:hAnsi="Arial" w:cs="Arial"/>
          <w:vertAlign w:val="superscript"/>
        </w:rPr>
      </w:pPr>
      <w:r w:rsidRPr="009B048F">
        <w:rPr>
          <w:rFonts w:ascii="Arial" w:hAnsi="Arial" w:cs="Arial"/>
        </w:rPr>
        <w:t xml:space="preserve">En búsqueda de la armonía en el desarrollo del hombre, Martí comprende y enseña, que se ha de trabajar y luchar por restablecer la igualdad del derecho y la justicia, base sobre la que descansa la paz individual y colectiva de los pueblos. </w:t>
      </w:r>
      <w:r>
        <w:rPr>
          <w:rFonts w:ascii="Arial" w:hAnsi="Arial" w:cs="Arial"/>
          <w:vertAlign w:val="superscript"/>
        </w:rPr>
        <w:t>10</w:t>
      </w:r>
    </w:p>
    <w:p w:rsidR="00476860" w:rsidRDefault="00476860" w:rsidP="00476860">
      <w:pPr>
        <w:pStyle w:val="NormalWeb"/>
        <w:spacing w:line="360" w:lineRule="auto"/>
        <w:jc w:val="both"/>
        <w:rPr>
          <w:rFonts w:ascii="Arial" w:hAnsi="Arial" w:cs="Arial"/>
          <w:vertAlign w:val="superscript"/>
        </w:rPr>
      </w:pPr>
      <w:r w:rsidRPr="00E8735E">
        <w:rPr>
          <w:rFonts w:ascii="Arial" w:hAnsi="Arial" w:cs="Arial"/>
        </w:rPr>
        <w:t xml:space="preserve">El pensamiento y acción martianos abarca innumerables zonas en las que la Revolución Cubana ha trabajado desde 1959. También incontables son los ejemplos en este </w:t>
      </w:r>
      <w:proofErr w:type="spellStart"/>
      <w:r w:rsidRPr="00E8735E">
        <w:rPr>
          <w:rFonts w:ascii="Arial" w:hAnsi="Arial" w:cs="Arial"/>
        </w:rPr>
        <w:t>sentido.El</w:t>
      </w:r>
      <w:proofErr w:type="spellEnd"/>
      <w:r w:rsidRPr="00E8735E">
        <w:rPr>
          <w:rFonts w:ascii="Arial" w:hAnsi="Arial" w:cs="Arial"/>
        </w:rPr>
        <w:t xml:space="preserve"> sector de la salud en la Isla muestra su valor mediante la atención médica gratuita, incluyendo la asistencia a ancianos y minusválidos y el control higiénico. La erradicación de enfermedades como la poliomielitis, el paludismo y la difteria, entre otras infectocontagiosas, constituyen logros en este sector.</w:t>
      </w:r>
      <w:r>
        <w:rPr>
          <w:rFonts w:ascii="Arial" w:hAnsi="Arial" w:cs="Arial"/>
          <w:vertAlign w:val="superscript"/>
        </w:rPr>
        <w:t>10</w:t>
      </w:r>
    </w:p>
    <w:p w:rsidR="00476860" w:rsidRPr="00217A9C" w:rsidRDefault="00476860" w:rsidP="00476860">
      <w:pPr>
        <w:pStyle w:val="NormalWeb"/>
        <w:spacing w:line="360" w:lineRule="auto"/>
        <w:jc w:val="both"/>
        <w:rPr>
          <w:rFonts w:ascii="Arial" w:hAnsi="Arial" w:cs="Arial"/>
          <w:vertAlign w:val="superscript"/>
        </w:rPr>
      </w:pPr>
      <w:r w:rsidRPr="00E8735E">
        <w:rPr>
          <w:rFonts w:ascii="Arial" w:hAnsi="Arial" w:cs="Arial"/>
        </w:rPr>
        <w:t xml:space="preserve">La educación es otro de los pilares que distingue al país ante el mundo. Se organiza desde la enseñanza preescolar hasta los estudios universitarios incluyendo la artística, sin costo alguno para la población, y vela por el mantenimiento de la calidad de la docencia y de las actividades </w:t>
      </w:r>
      <w:r w:rsidRPr="00E8735E">
        <w:rPr>
          <w:rFonts w:ascii="Arial" w:hAnsi="Arial" w:cs="Arial"/>
        </w:rPr>
        <w:lastRenderedPageBreak/>
        <w:t>extracurriculares.</w:t>
      </w:r>
      <w:r>
        <w:rPr>
          <w:rFonts w:ascii="Arial" w:hAnsi="Arial" w:cs="Arial"/>
          <w:vertAlign w:val="superscript"/>
        </w:rPr>
        <w:t>10</w:t>
      </w:r>
      <w:r w:rsidRPr="00E8735E">
        <w:rPr>
          <w:rFonts w:ascii="Arial" w:hAnsi="Arial" w:cs="Arial"/>
        </w:rPr>
        <w:br/>
      </w:r>
      <w:r w:rsidRPr="00E8735E">
        <w:rPr>
          <w:rFonts w:ascii="Arial" w:hAnsi="Arial" w:cs="Arial"/>
        </w:rPr>
        <w:br/>
        <w:t>Mantener la defensa de los derechos humanos, es tarea intrínseca de cada individuo. Los cubanos, por su parte, trabajan por ello tanto dentro de la nación como fuera, mediante ayudas solidarias en variados ámbitos.</w:t>
      </w:r>
      <w:r>
        <w:rPr>
          <w:rFonts w:ascii="Arial" w:hAnsi="Arial" w:cs="Arial"/>
          <w:vertAlign w:val="superscript"/>
        </w:rPr>
        <w:t>11</w:t>
      </w:r>
    </w:p>
    <w:p w:rsidR="00476860" w:rsidRPr="00217A9C" w:rsidRDefault="00476860" w:rsidP="00476860">
      <w:pPr>
        <w:pStyle w:val="NormalWeb"/>
        <w:spacing w:line="360" w:lineRule="auto"/>
        <w:jc w:val="both"/>
        <w:rPr>
          <w:rFonts w:ascii="Arial" w:hAnsi="Arial" w:cs="Arial"/>
          <w:vertAlign w:val="superscript"/>
        </w:rPr>
      </w:pPr>
      <w:r w:rsidRPr="00E8735E">
        <w:rPr>
          <w:rFonts w:ascii="Arial" w:hAnsi="Arial" w:cs="Arial"/>
        </w:rPr>
        <w:t>En ese sentido la labor debe trascender las fronteras hasta lograr que sea constante y universal el respeto a los derechos.</w:t>
      </w:r>
      <w:r>
        <w:rPr>
          <w:rFonts w:ascii="Arial" w:hAnsi="Arial" w:cs="Arial"/>
          <w:vertAlign w:val="superscript"/>
        </w:rPr>
        <w:t>11</w:t>
      </w:r>
    </w:p>
    <w:p w:rsidR="00476860" w:rsidRPr="00217A9C" w:rsidRDefault="00476860" w:rsidP="00476860">
      <w:pPr>
        <w:pStyle w:val="NormalWeb"/>
        <w:spacing w:line="360" w:lineRule="auto"/>
        <w:jc w:val="both"/>
        <w:rPr>
          <w:rFonts w:ascii="Arial" w:hAnsi="Arial" w:cs="Arial"/>
          <w:vertAlign w:val="superscript"/>
        </w:rPr>
      </w:pPr>
      <w:r w:rsidRPr="004D2B94">
        <w:rPr>
          <w:rFonts w:ascii="Arial" w:hAnsi="Arial" w:cs="Arial"/>
        </w:rPr>
        <w:t xml:space="preserve">Hay hombres que nacen para honrar la historia de los pueblos, hombres que se entregan por completo al deber para con la época que les toca vivir. Cuando José Martí pronuncia el 26 de noviembre de 1891, su emblemático discurso </w:t>
      </w:r>
      <w:hyperlink r:id="rId20" w:tgtFrame="_blank" w:history="1">
        <w:r w:rsidRPr="00100567">
          <w:rPr>
            <w:rStyle w:val="Hipervnculo"/>
            <w:rFonts w:ascii="Arial" w:hAnsi="Arial" w:cs="Arial"/>
            <w:iCs/>
            <w:color w:val="auto"/>
          </w:rPr>
          <w:t>Con todos y para el bien de todos</w:t>
        </w:r>
      </w:hyperlink>
      <w:r w:rsidRPr="004D2B94">
        <w:rPr>
          <w:rFonts w:ascii="Arial" w:hAnsi="Arial" w:cs="Arial"/>
        </w:rPr>
        <w:t>, de su oratoria brotaba la esencia de lo que, años más tarde, serían las bases para la construcción de la nación cubana.</w:t>
      </w:r>
      <w:r>
        <w:rPr>
          <w:rFonts w:ascii="Arial" w:hAnsi="Arial" w:cs="Arial"/>
          <w:vertAlign w:val="superscript"/>
        </w:rPr>
        <w:t>11</w:t>
      </w:r>
    </w:p>
    <w:p w:rsidR="00476860" w:rsidRPr="00217A9C" w:rsidRDefault="00476860" w:rsidP="00476860">
      <w:pPr>
        <w:pStyle w:val="NormalWeb"/>
        <w:spacing w:line="360" w:lineRule="auto"/>
        <w:jc w:val="both"/>
        <w:rPr>
          <w:rFonts w:ascii="Arial" w:hAnsi="Arial" w:cs="Arial"/>
          <w:vertAlign w:val="superscript"/>
        </w:rPr>
      </w:pPr>
      <w:r>
        <w:rPr>
          <w:rFonts w:ascii="Arial" w:hAnsi="Arial" w:cs="Arial"/>
        </w:rPr>
        <w:t>Han transcurrido 126</w:t>
      </w:r>
      <w:r w:rsidRPr="004D2B94">
        <w:rPr>
          <w:rFonts w:ascii="Arial" w:hAnsi="Arial" w:cs="Arial"/>
        </w:rPr>
        <w:t xml:space="preserve"> años y los procesos al interior de la sociedad cubana, inmersa en profundos cambios políticos y sociales, necesitan defender, como nunca antes, la esencia del pensamiento martiano en la construcción de una Revolución con todos.</w:t>
      </w:r>
      <w:r>
        <w:rPr>
          <w:rFonts w:ascii="Arial" w:hAnsi="Arial" w:cs="Arial"/>
          <w:vertAlign w:val="superscript"/>
        </w:rPr>
        <w:t>11</w:t>
      </w:r>
    </w:p>
    <w:p w:rsidR="00476860" w:rsidRPr="00217A9C" w:rsidRDefault="00476860" w:rsidP="00476860">
      <w:pPr>
        <w:pStyle w:val="NormalWeb"/>
        <w:spacing w:line="360" w:lineRule="auto"/>
        <w:jc w:val="both"/>
        <w:rPr>
          <w:rFonts w:ascii="Arial" w:hAnsi="Arial" w:cs="Arial"/>
          <w:vertAlign w:val="superscript"/>
        </w:rPr>
      </w:pPr>
      <w:r w:rsidRPr="004D2B94">
        <w:rPr>
          <w:rFonts w:ascii="Arial" w:hAnsi="Arial" w:cs="Arial"/>
        </w:rPr>
        <w:t>“El discurso se enmarca dentro de las disímiles acciones que, en su época, Martí acomete para sentar las bases en la creación y preparación, primero, del Partido Revolucionario Cubano y, segundo, de la Guerra Necesaria. Era vital en ese momento de la historia de Cuba, crear un partido de nuevo tipo que no respondiera a las viejas estructuras y que fuese capaz de guiar la causa revolucionaria”. Solo podría triunfar una organización mediante la cual se pudiera obtener el consenso y el apoyo de las grandes mayorías.</w:t>
      </w:r>
      <w:r>
        <w:rPr>
          <w:rFonts w:ascii="Arial" w:hAnsi="Arial" w:cs="Arial"/>
          <w:vertAlign w:val="superscript"/>
        </w:rPr>
        <w:t>12</w:t>
      </w:r>
    </w:p>
    <w:p w:rsidR="00476860" w:rsidRPr="00217A9C" w:rsidRDefault="00476860" w:rsidP="00476860">
      <w:pPr>
        <w:pStyle w:val="NormalWeb"/>
        <w:spacing w:line="360" w:lineRule="auto"/>
        <w:jc w:val="both"/>
        <w:rPr>
          <w:rFonts w:ascii="Arial" w:hAnsi="Arial" w:cs="Arial"/>
          <w:vertAlign w:val="superscript"/>
        </w:rPr>
      </w:pPr>
      <w:r w:rsidRPr="004D2B94">
        <w:rPr>
          <w:rFonts w:ascii="Arial" w:hAnsi="Arial" w:cs="Arial"/>
        </w:rPr>
        <w:t>En la segunda mitad del siglo XIX la creación de partidos políticos estaba orientada fundamentalmente a apoyar las contiendas electorales</w:t>
      </w:r>
      <w:r w:rsidRPr="004D2B94">
        <w:rPr>
          <w:rStyle w:val="Textoennegrita"/>
          <w:rFonts w:ascii="Arial" w:hAnsi="Arial" w:cs="Arial"/>
        </w:rPr>
        <w:t xml:space="preserve">. </w:t>
      </w:r>
      <w:r w:rsidRPr="004D2B94">
        <w:rPr>
          <w:rFonts w:ascii="Arial" w:hAnsi="Arial" w:cs="Arial"/>
        </w:rPr>
        <w:t>Martí tiene la idea de crear un partido donde militen los revolucionarios cubanos: veteranos de la guerra del 68, ricos y pobres, patronos y obreros, habitantes de las provincias occidentales y orientales, cubano y español, negros y blancos.</w:t>
      </w:r>
      <w:r>
        <w:rPr>
          <w:rFonts w:ascii="Arial" w:hAnsi="Arial" w:cs="Arial"/>
          <w:vertAlign w:val="superscript"/>
        </w:rPr>
        <w:t>12</w:t>
      </w:r>
    </w:p>
    <w:p w:rsidR="00476860" w:rsidRPr="00217A9C" w:rsidRDefault="00476860" w:rsidP="00476860">
      <w:pPr>
        <w:pStyle w:val="NormalWeb"/>
        <w:spacing w:line="360" w:lineRule="auto"/>
        <w:jc w:val="both"/>
        <w:rPr>
          <w:rFonts w:ascii="Arial" w:hAnsi="Arial" w:cs="Arial"/>
          <w:vertAlign w:val="superscript"/>
        </w:rPr>
      </w:pPr>
      <w:r w:rsidRPr="004D2B94">
        <w:rPr>
          <w:rFonts w:ascii="Arial" w:hAnsi="Arial" w:cs="Arial"/>
        </w:rPr>
        <w:t xml:space="preserve">Pocos años antes de pronunciarse el discurso </w:t>
      </w:r>
      <w:r w:rsidRPr="004D2B94">
        <w:rPr>
          <w:rStyle w:val="nfasis"/>
          <w:rFonts w:ascii="Arial" w:hAnsi="Arial" w:cs="Arial"/>
        </w:rPr>
        <w:t>Con todos y para el bien de todos</w:t>
      </w:r>
      <w:r w:rsidRPr="004D2B94">
        <w:rPr>
          <w:rFonts w:ascii="Arial" w:hAnsi="Arial" w:cs="Arial"/>
        </w:rPr>
        <w:t xml:space="preserve">, me refiero al año 1886, se firma el </w:t>
      </w:r>
      <w:hyperlink r:id="rId21" w:tgtFrame="_blank" w:history="1">
        <w:r w:rsidRPr="00100567">
          <w:rPr>
            <w:rStyle w:val="Hipervnculo"/>
            <w:rFonts w:ascii="Arial" w:hAnsi="Arial" w:cs="Arial"/>
            <w:color w:val="auto"/>
          </w:rPr>
          <w:t>decreto de abolición de la esclavitud</w:t>
        </w:r>
      </w:hyperlink>
      <w:bookmarkStart w:id="0" w:name="_ftnref4"/>
      <w:bookmarkEnd w:id="0"/>
      <w:r w:rsidRPr="00100567">
        <w:rPr>
          <w:rFonts w:ascii="Arial" w:hAnsi="Arial" w:cs="Arial"/>
        </w:rPr>
        <w:t xml:space="preserve">. </w:t>
      </w:r>
      <w:r>
        <w:rPr>
          <w:rFonts w:ascii="Arial" w:hAnsi="Arial" w:cs="Arial"/>
        </w:rPr>
        <w:lastRenderedPageBreak/>
        <w:t>Los autores consideran que e</w:t>
      </w:r>
      <w:r w:rsidRPr="004D2B94">
        <w:rPr>
          <w:rFonts w:ascii="Arial" w:hAnsi="Arial" w:cs="Arial"/>
        </w:rPr>
        <w:t>ste hecho importante trajo consigo la eliminación de algunas fronteras legales, sobre todo relacionadas con la contratación y el derecho al trabajo de los antiguos esclavos; sin embargo, permanecieron algunas fronteras sociales, resultado de los prejuicios raci</w:t>
      </w:r>
      <w:r>
        <w:rPr>
          <w:rFonts w:ascii="Arial" w:hAnsi="Arial" w:cs="Arial"/>
        </w:rPr>
        <w:t>ales heredados de la esclavitud</w:t>
      </w:r>
      <w:r w:rsidRPr="004D2B94">
        <w:rPr>
          <w:rFonts w:ascii="Arial" w:hAnsi="Arial" w:cs="Arial"/>
        </w:rPr>
        <w:t>.</w:t>
      </w:r>
      <w:r>
        <w:rPr>
          <w:rFonts w:ascii="Arial" w:hAnsi="Arial" w:cs="Arial"/>
          <w:vertAlign w:val="superscript"/>
        </w:rPr>
        <w:t>12</w:t>
      </w:r>
    </w:p>
    <w:p w:rsidR="00476860" w:rsidRPr="00217A9C" w:rsidRDefault="00476860" w:rsidP="00476860">
      <w:pPr>
        <w:pStyle w:val="NormalWeb"/>
        <w:spacing w:line="360" w:lineRule="auto"/>
        <w:jc w:val="both"/>
        <w:rPr>
          <w:rFonts w:ascii="Arial" w:hAnsi="Arial" w:cs="Arial"/>
          <w:vertAlign w:val="superscript"/>
        </w:rPr>
      </w:pPr>
      <w:r>
        <w:rPr>
          <w:rFonts w:ascii="Arial" w:hAnsi="Arial" w:cs="Arial"/>
        </w:rPr>
        <w:t>Los autores opinan que m</w:t>
      </w:r>
      <w:r w:rsidRPr="004D2B94">
        <w:rPr>
          <w:rFonts w:ascii="Arial" w:hAnsi="Arial" w:cs="Arial"/>
        </w:rPr>
        <w:t>ientras los partidos políticos existentes en Cuba hacen su propaganda dentro de la élite política e intelectual, y segregan a una parte importante de la población, Martí conforma su disc</w:t>
      </w:r>
      <w:r>
        <w:rPr>
          <w:rFonts w:ascii="Arial" w:hAnsi="Arial" w:cs="Arial"/>
        </w:rPr>
        <w:t>urso enfocado hacia otro ángulo</w:t>
      </w:r>
      <w:r w:rsidRPr="004D2B94">
        <w:rPr>
          <w:rFonts w:ascii="Arial" w:hAnsi="Arial" w:cs="Arial"/>
        </w:rPr>
        <w:t>.</w:t>
      </w:r>
    </w:p>
    <w:p w:rsidR="00476860" w:rsidRPr="00217A9C" w:rsidRDefault="00476860" w:rsidP="00476860">
      <w:pPr>
        <w:pStyle w:val="NormalWeb"/>
        <w:spacing w:line="360" w:lineRule="auto"/>
        <w:jc w:val="both"/>
        <w:rPr>
          <w:rFonts w:ascii="Arial" w:hAnsi="Arial" w:cs="Arial"/>
          <w:vertAlign w:val="superscript"/>
        </w:rPr>
      </w:pPr>
      <w:r w:rsidRPr="004D2B94">
        <w:rPr>
          <w:rFonts w:ascii="Arial" w:hAnsi="Arial" w:cs="Arial"/>
        </w:rPr>
        <w:t>En el año 1881, en Cuba existían dos agrupaciones políticas fundamentales,  el Partido Liberal  Autonomista (PLA) y el Partido Unión Constitucional (PUC). Si bien ambos partidos tenían algunas diferencias sustanciales, no fueron antagónicos. Desde la Historia de Cuba, la composición socio-clasista del PLA –burguesía no industrial, intelectualidad a su servicio y pequeña burguesía rural- indica que el autonomismo nunca fue un fenómeno de masas.</w:t>
      </w:r>
      <w:r>
        <w:rPr>
          <w:rFonts w:ascii="Arial" w:hAnsi="Arial" w:cs="Arial"/>
          <w:vertAlign w:val="superscript"/>
        </w:rPr>
        <w:t>12</w:t>
      </w:r>
    </w:p>
    <w:p w:rsidR="00476860" w:rsidRPr="00217A9C" w:rsidRDefault="00476860" w:rsidP="00476860">
      <w:pPr>
        <w:pStyle w:val="NormalWeb"/>
        <w:spacing w:line="360" w:lineRule="auto"/>
        <w:jc w:val="both"/>
        <w:rPr>
          <w:rFonts w:ascii="Arial" w:hAnsi="Arial" w:cs="Arial"/>
          <w:vertAlign w:val="superscript"/>
        </w:rPr>
      </w:pPr>
      <w:r w:rsidRPr="004D2B94">
        <w:rPr>
          <w:rFonts w:ascii="Arial" w:hAnsi="Arial" w:cs="Arial"/>
        </w:rPr>
        <w:t>“La nacionalidad de sus integrantes, en su mayoría cubanos, hizo que el autonomismo se presentara en la arena pública como el partido de la nación cubana, representante de los intereses del pueblo de Cuba, lo cual, históricamente, no era sostenible”.</w:t>
      </w:r>
      <w:r>
        <w:rPr>
          <w:rFonts w:ascii="Arial" w:hAnsi="Arial" w:cs="Arial"/>
          <w:vertAlign w:val="superscript"/>
        </w:rPr>
        <w:t>12</w:t>
      </w:r>
    </w:p>
    <w:p w:rsidR="00476860" w:rsidRPr="00217A9C" w:rsidRDefault="00476860" w:rsidP="00476860">
      <w:pPr>
        <w:pStyle w:val="NormalWeb"/>
        <w:spacing w:line="360" w:lineRule="auto"/>
        <w:jc w:val="both"/>
        <w:rPr>
          <w:rFonts w:ascii="Arial" w:hAnsi="Arial" w:cs="Arial"/>
          <w:vertAlign w:val="superscript"/>
        </w:rPr>
      </w:pPr>
      <w:r>
        <w:rPr>
          <w:rFonts w:ascii="Arial" w:hAnsi="Arial" w:cs="Arial"/>
        </w:rPr>
        <w:t>Los autores opinan que l</w:t>
      </w:r>
      <w:r w:rsidRPr="004D2B94">
        <w:rPr>
          <w:rFonts w:ascii="Arial" w:hAnsi="Arial" w:cs="Arial"/>
        </w:rPr>
        <w:t>a experiencia de la Guerra de los Diez Años le había otorgado, también, un protagonismo a las masas negras, mulatas y campesinas. El Apóstol comprende que este conglomerado humano, hasta el momento segregado, separado, compartimentado, y en escalones diferentes dentro del conjunto de la sociedad, es también una parte importante en la sociedad cubana. Una república que se hubiese hecho solo con la elite no era una república con todos, sino solo con una parte.</w:t>
      </w:r>
    </w:p>
    <w:p w:rsidR="00476860" w:rsidRPr="00217A9C" w:rsidRDefault="00476860" w:rsidP="00476860">
      <w:pPr>
        <w:pStyle w:val="NormalWeb"/>
        <w:spacing w:line="360" w:lineRule="auto"/>
        <w:jc w:val="both"/>
        <w:rPr>
          <w:rFonts w:ascii="Arial" w:hAnsi="Arial" w:cs="Arial"/>
          <w:vertAlign w:val="superscript"/>
        </w:rPr>
      </w:pPr>
      <w:r w:rsidRPr="004D2B94">
        <w:rPr>
          <w:rFonts w:ascii="Arial" w:hAnsi="Arial" w:cs="Arial"/>
        </w:rPr>
        <w:t xml:space="preserve">“La exhortación martiana para este entonces, y donde encontramos lo trascendental de su discurso, radica en el llamado a la construcción de una república donde intervengan, además, todos esos sectores solapados y que </w:t>
      </w:r>
      <w:r w:rsidRPr="004D2B94">
        <w:rPr>
          <w:rFonts w:ascii="Arial" w:hAnsi="Arial" w:cs="Arial"/>
        </w:rPr>
        <w:lastRenderedPageBreak/>
        <w:t>paradójicamente eran los que con mayor fuerza se habían adherido al movimiento revolucionario”.</w:t>
      </w:r>
      <w:r>
        <w:rPr>
          <w:rFonts w:ascii="Arial" w:hAnsi="Arial" w:cs="Arial"/>
          <w:vertAlign w:val="superscript"/>
        </w:rPr>
        <w:t>13</w:t>
      </w:r>
    </w:p>
    <w:p w:rsidR="00476860" w:rsidRPr="00217A9C" w:rsidRDefault="00476860" w:rsidP="00476860">
      <w:pPr>
        <w:pStyle w:val="NormalWeb"/>
        <w:spacing w:line="360" w:lineRule="auto"/>
        <w:jc w:val="both"/>
        <w:rPr>
          <w:rFonts w:ascii="Arial" w:hAnsi="Arial" w:cs="Arial"/>
          <w:vertAlign w:val="superscript"/>
        </w:rPr>
      </w:pPr>
      <w:r w:rsidRPr="004D2B94">
        <w:rPr>
          <w:rStyle w:val="nfasis"/>
          <w:rFonts w:ascii="Arial" w:hAnsi="Arial" w:cs="Arial"/>
        </w:rPr>
        <w:t>¡Unámonos, cubanos, en esta otra fe: con todos, y para todos: la guerra inevitable, de modo que la respete y la desee y la ayude la patria, y no nos la mate, en flor, por local o por personal o por incompleta, el enemigo: la revolución de justicia y de realidad, para el reconocimiento y la práctica fran</w:t>
      </w:r>
      <w:r>
        <w:rPr>
          <w:rStyle w:val="nfasis"/>
          <w:rFonts w:ascii="Arial" w:hAnsi="Arial" w:cs="Arial"/>
        </w:rPr>
        <w:t>ca de las libertades verdaderas!</w:t>
      </w:r>
      <w:r>
        <w:rPr>
          <w:rStyle w:val="nfasis"/>
          <w:rFonts w:ascii="Arial" w:hAnsi="Arial" w:cs="Arial"/>
          <w:vertAlign w:val="superscript"/>
        </w:rPr>
        <w:t>13</w:t>
      </w:r>
    </w:p>
    <w:p w:rsidR="00476860" w:rsidRPr="00217A9C" w:rsidRDefault="00476860" w:rsidP="00476860">
      <w:pPr>
        <w:pStyle w:val="NormalWeb"/>
        <w:spacing w:line="360" w:lineRule="auto"/>
        <w:jc w:val="both"/>
        <w:rPr>
          <w:rFonts w:ascii="Arial" w:hAnsi="Arial" w:cs="Arial"/>
          <w:vertAlign w:val="superscript"/>
        </w:rPr>
      </w:pPr>
      <w:r w:rsidRPr="004D2B94">
        <w:rPr>
          <w:rFonts w:ascii="Arial" w:hAnsi="Arial" w:cs="Arial"/>
        </w:rPr>
        <w:t xml:space="preserve">“El PRC no era una organización excluyente; todo individuo que aceptase las </w:t>
      </w:r>
      <w:hyperlink r:id="rId22" w:tgtFrame="_blank" w:history="1">
        <w:r w:rsidRPr="00100567">
          <w:rPr>
            <w:rStyle w:val="Hipervnculo"/>
            <w:rFonts w:ascii="Arial" w:hAnsi="Arial" w:cs="Arial"/>
            <w:color w:val="auto"/>
          </w:rPr>
          <w:t>Bases y Estatutos</w:t>
        </w:r>
      </w:hyperlink>
      <w:r w:rsidRPr="00100567">
        <w:rPr>
          <w:rFonts w:ascii="Arial" w:hAnsi="Arial" w:cs="Arial"/>
        </w:rPr>
        <w:t>,</w:t>
      </w:r>
      <w:r w:rsidRPr="004D2B94">
        <w:rPr>
          <w:rFonts w:ascii="Arial" w:hAnsi="Arial" w:cs="Arial"/>
        </w:rPr>
        <w:t xml:space="preserve"> lo que implicaba estar de acuerdo con la independencia de Cuba, y pagara la cotización, podía pertenecer a él, sin importar  su raza, nacionalidad, religión o género. El PRC fue, por tanto, un </w:t>
      </w:r>
      <w:r w:rsidRPr="004D2B94">
        <w:rPr>
          <w:rStyle w:val="nfasis"/>
          <w:rFonts w:ascii="Arial" w:hAnsi="Arial" w:cs="Arial"/>
        </w:rPr>
        <w:t>frente amplio</w:t>
      </w:r>
      <w:r w:rsidRPr="004D2B94">
        <w:rPr>
          <w:rFonts w:ascii="Arial" w:hAnsi="Arial" w:cs="Arial"/>
        </w:rPr>
        <w:t xml:space="preserve"> para la independencia”. La idea de una República verdadera conformada con todos los cubanos</w:t>
      </w:r>
      <w:r>
        <w:rPr>
          <w:rFonts w:ascii="Arial" w:hAnsi="Arial" w:cs="Arial"/>
        </w:rPr>
        <w:t>.</w:t>
      </w:r>
      <w:r>
        <w:rPr>
          <w:rFonts w:ascii="Arial" w:hAnsi="Arial" w:cs="Arial"/>
          <w:vertAlign w:val="superscript"/>
        </w:rPr>
        <w:t>13</w:t>
      </w:r>
    </w:p>
    <w:p w:rsidR="00476860" w:rsidRPr="00217A9C" w:rsidRDefault="00476860" w:rsidP="00476860">
      <w:pPr>
        <w:pStyle w:val="NormalWeb"/>
        <w:spacing w:line="360" w:lineRule="auto"/>
        <w:jc w:val="both"/>
        <w:rPr>
          <w:rFonts w:ascii="Arial" w:hAnsi="Arial" w:cs="Arial"/>
          <w:vertAlign w:val="superscript"/>
        </w:rPr>
      </w:pPr>
      <w:r w:rsidRPr="004D2B94">
        <w:rPr>
          <w:rFonts w:ascii="Arial" w:hAnsi="Arial" w:cs="Arial"/>
        </w:rPr>
        <w:t>Y es la unidad lo que ha permitido a este pueblo bregar ante los permanentes desafíos que ha debido sortear. Por eso “en cada proceso que comienza hay que volcar los sentidos sobre aquellos factores que puedan dividir a la sociedad cubana. Bajo ningún concepto podemos eludir nuestra esencia. La sociedad que estamos construyendo, y que inevitablemente va a ser distinta a las anteriores, sobre todo por el cambio en las mentalidades y el modo de apreciar la realidad, requiere tener claro qué significan y que aportan estos tres elementos: la memoria, la realidad, la uto</w:t>
      </w:r>
      <w:r>
        <w:rPr>
          <w:rFonts w:ascii="Arial" w:hAnsi="Arial" w:cs="Arial"/>
        </w:rPr>
        <w:t>pía</w:t>
      </w:r>
      <w:r w:rsidRPr="004D2B94">
        <w:rPr>
          <w:rFonts w:ascii="Arial" w:hAnsi="Arial" w:cs="Arial"/>
        </w:rPr>
        <w:t>”.</w:t>
      </w:r>
      <w:r>
        <w:rPr>
          <w:rFonts w:ascii="Arial" w:hAnsi="Arial" w:cs="Arial"/>
          <w:vertAlign w:val="superscript"/>
        </w:rPr>
        <w:t>13</w:t>
      </w:r>
    </w:p>
    <w:p w:rsidR="00476860" w:rsidRPr="004D2B94" w:rsidRDefault="00476860" w:rsidP="00476860">
      <w:pPr>
        <w:pStyle w:val="NormalWeb"/>
        <w:spacing w:line="360" w:lineRule="auto"/>
        <w:jc w:val="both"/>
        <w:rPr>
          <w:rFonts w:ascii="Arial" w:hAnsi="Arial" w:cs="Arial"/>
        </w:rPr>
      </w:pPr>
      <w:r w:rsidRPr="004D2B94">
        <w:rPr>
          <w:rStyle w:val="Textoennegrita"/>
          <w:rFonts w:ascii="Arial" w:hAnsi="Arial" w:cs="Arial"/>
        </w:rPr>
        <w:t>VIGENCIA DEL DISCURSO: MEMORIA, REALIDAD Y UTOPÍA</w:t>
      </w:r>
    </w:p>
    <w:p w:rsidR="00476860" w:rsidRPr="00217A9C" w:rsidRDefault="00476860" w:rsidP="00476860">
      <w:pPr>
        <w:pStyle w:val="NormalWeb"/>
        <w:spacing w:line="360" w:lineRule="auto"/>
        <w:jc w:val="both"/>
        <w:rPr>
          <w:rFonts w:ascii="Arial" w:hAnsi="Arial" w:cs="Arial"/>
          <w:vertAlign w:val="superscript"/>
        </w:rPr>
      </w:pPr>
      <w:r w:rsidRPr="004D2B94">
        <w:rPr>
          <w:rFonts w:ascii="Arial" w:hAnsi="Arial" w:cs="Arial"/>
        </w:rPr>
        <w:t xml:space="preserve">Según </w:t>
      </w:r>
      <w:r>
        <w:rPr>
          <w:rFonts w:ascii="Arial" w:hAnsi="Arial" w:cs="Arial"/>
        </w:rPr>
        <w:t xml:space="preserve">Eduardo </w:t>
      </w:r>
      <w:r w:rsidRPr="004D2B94">
        <w:rPr>
          <w:rFonts w:ascii="Arial" w:hAnsi="Arial" w:cs="Arial"/>
        </w:rPr>
        <w:t xml:space="preserve">Torres </w:t>
      </w:r>
      <w:proofErr w:type="spellStart"/>
      <w:r w:rsidRPr="004D2B94">
        <w:rPr>
          <w:rFonts w:ascii="Arial" w:hAnsi="Arial" w:cs="Arial"/>
        </w:rPr>
        <w:t>Cuevas</w:t>
      </w:r>
      <w:r w:rsidRPr="00C07C61">
        <w:rPr>
          <w:rFonts w:ascii="Arial" w:hAnsi="Arial" w:cs="Arial"/>
        </w:rPr>
        <w:t>Presidente</w:t>
      </w:r>
      <w:proofErr w:type="spellEnd"/>
      <w:r w:rsidRPr="00C07C61">
        <w:rPr>
          <w:rFonts w:ascii="Arial" w:hAnsi="Arial" w:cs="Arial"/>
        </w:rPr>
        <w:t xml:space="preserve"> de la Academia de Historiadores de Cuba,</w:t>
      </w:r>
      <w:r w:rsidRPr="004D2B94">
        <w:rPr>
          <w:rFonts w:ascii="Arial" w:hAnsi="Arial" w:cs="Arial"/>
        </w:rPr>
        <w:t xml:space="preserve"> para explicar la vigencia del discurso en cuestión es importante atender a tres elementos: la memoria, la realidad y la utopía. “Debemos reconocer que en la actualidad nuestra memoria no es</w:t>
      </w:r>
      <w:r>
        <w:rPr>
          <w:rFonts w:ascii="Arial" w:hAnsi="Arial" w:cs="Arial"/>
        </w:rPr>
        <w:t xml:space="preserve"> tan colectiva como debiera ser </w:t>
      </w:r>
      <w:r w:rsidRPr="004D2B94">
        <w:rPr>
          <w:rFonts w:ascii="Arial" w:hAnsi="Arial" w:cs="Arial"/>
        </w:rPr>
        <w:t xml:space="preserve">comenta el Doctor en Ciencias Históricas, director también de la Biblioteca Nacional de Cuba “José Martí”. Uno de los principales problemas que afloran hoy con las nuevas generaciones -habrá que explicarlo- es el desconocimiento de la </w:t>
      </w:r>
      <w:r w:rsidRPr="00C07C61">
        <w:rPr>
          <w:rStyle w:val="Textoennegrita"/>
          <w:rFonts w:ascii="Arial" w:hAnsi="Arial" w:cs="Arial"/>
        </w:rPr>
        <w:t>Historia de Cuba</w:t>
      </w:r>
      <w:r w:rsidRPr="00C07C61">
        <w:rPr>
          <w:rFonts w:ascii="Arial" w:hAnsi="Arial" w:cs="Arial"/>
          <w:b/>
        </w:rPr>
        <w:t>.</w:t>
      </w:r>
      <w:r>
        <w:rPr>
          <w:rFonts w:ascii="Arial" w:hAnsi="Arial" w:cs="Arial"/>
          <w:b/>
          <w:vertAlign w:val="superscript"/>
        </w:rPr>
        <w:t>13</w:t>
      </w:r>
    </w:p>
    <w:p w:rsidR="00476860" w:rsidRPr="0012235B" w:rsidRDefault="00476860" w:rsidP="00476860">
      <w:pPr>
        <w:pStyle w:val="NormalWeb"/>
        <w:spacing w:line="360" w:lineRule="auto"/>
        <w:jc w:val="both"/>
        <w:rPr>
          <w:rFonts w:ascii="Arial" w:hAnsi="Arial" w:cs="Arial"/>
          <w:iCs/>
          <w:vertAlign w:val="superscript"/>
        </w:rPr>
      </w:pPr>
      <w:r w:rsidRPr="004D2B94">
        <w:rPr>
          <w:rStyle w:val="nfasis"/>
          <w:rFonts w:ascii="Arial" w:hAnsi="Arial" w:cs="Arial"/>
        </w:rPr>
        <w:lastRenderedPageBreak/>
        <w:t>“Muy mal conoce nuestra patria, la conoce muy mal, quien no sepa que hay en ella, como alma de lo presente y garantía de lo futuro, una enérgica suma de aquella libertad original que cría el hombre en sí, del jugo de la tierra y de las penas que ve, y de su idea propia y de su naturaleza altiva.”</w:t>
      </w:r>
      <w:r>
        <w:rPr>
          <w:rStyle w:val="nfasis"/>
          <w:rFonts w:ascii="Arial" w:hAnsi="Arial" w:cs="Arial"/>
          <w:vertAlign w:val="superscript"/>
        </w:rPr>
        <w:t>13</w:t>
      </w:r>
    </w:p>
    <w:p w:rsidR="00476860" w:rsidRPr="00273AA2" w:rsidRDefault="00476860" w:rsidP="00476860">
      <w:pPr>
        <w:pStyle w:val="NormalWeb"/>
        <w:spacing w:line="360" w:lineRule="auto"/>
        <w:jc w:val="both"/>
        <w:rPr>
          <w:rFonts w:ascii="Arial" w:hAnsi="Arial" w:cs="Arial"/>
          <w:vertAlign w:val="superscript"/>
        </w:rPr>
      </w:pPr>
      <w:r w:rsidRPr="004D2B94">
        <w:rPr>
          <w:rFonts w:ascii="Arial" w:hAnsi="Arial" w:cs="Arial"/>
        </w:rPr>
        <w:t xml:space="preserve">En la batalla contra el olvido, desde 1887 y hasta 1891, Martí cada año pronuncia un </w:t>
      </w:r>
      <w:hyperlink r:id="rId23" w:tgtFrame="_blank" w:history="1">
        <w:r w:rsidRPr="00100567">
          <w:rPr>
            <w:rStyle w:val="Hipervnculo"/>
            <w:rFonts w:ascii="Arial" w:hAnsi="Arial" w:cs="Arial"/>
            <w:color w:val="auto"/>
          </w:rPr>
          <w:t>discurso en conmemoración al 10 de octubre</w:t>
        </w:r>
      </w:hyperlink>
      <w:r w:rsidRPr="00100567">
        <w:rPr>
          <w:rFonts w:ascii="Arial" w:hAnsi="Arial" w:cs="Arial"/>
        </w:rPr>
        <w:t>.</w:t>
      </w:r>
      <w:r w:rsidRPr="004D2B94">
        <w:rPr>
          <w:rFonts w:ascii="Arial" w:hAnsi="Arial" w:cs="Arial"/>
        </w:rPr>
        <w:t xml:space="preserve"> Le urgía rescatar la trascendencia de la Guerra Grande porque constituía un elemento crucial para inculcar en las generaciones de jóvenes cubanos los ideales de independentismo. Lo hacía para recordar a los cubanos de dónde venimos, quiénes somos y hacia dónde vamos. La historia ya existe, pero la memoria debemos construirla, y de esta forma preservar la esencia de la sociedad cubana. Y en el discurso de 1886 que nos ocupa, Martí recurre a la memoria </w:t>
      </w:r>
      <w:proofErr w:type="spellStart"/>
      <w:r w:rsidRPr="004D2B94">
        <w:rPr>
          <w:rFonts w:ascii="Arial" w:hAnsi="Arial" w:cs="Arial"/>
        </w:rPr>
        <w:t>identitaria</w:t>
      </w:r>
      <w:proofErr w:type="spellEnd"/>
      <w:r w:rsidRPr="004D2B94">
        <w:rPr>
          <w:rFonts w:ascii="Arial" w:hAnsi="Arial" w:cs="Arial"/>
        </w:rPr>
        <w:t xml:space="preserve"> del cubano.</w:t>
      </w:r>
      <w:r>
        <w:rPr>
          <w:rFonts w:ascii="Arial" w:hAnsi="Arial" w:cs="Arial"/>
          <w:vertAlign w:val="superscript"/>
        </w:rPr>
        <w:t>14</w:t>
      </w:r>
    </w:p>
    <w:p w:rsidR="00476860" w:rsidRPr="00273AA2" w:rsidRDefault="00476860" w:rsidP="00476860">
      <w:pPr>
        <w:pStyle w:val="NormalWeb"/>
        <w:spacing w:line="360" w:lineRule="auto"/>
        <w:jc w:val="both"/>
        <w:rPr>
          <w:rFonts w:ascii="Arial" w:hAnsi="Arial" w:cs="Arial"/>
          <w:vertAlign w:val="superscript"/>
        </w:rPr>
      </w:pPr>
      <w:r w:rsidRPr="004D2B94">
        <w:rPr>
          <w:rFonts w:ascii="Arial" w:hAnsi="Arial" w:cs="Arial"/>
        </w:rPr>
        <w:t xml:space="preserve">Un segundo aspecto manifiesto en este discurso, </w:t>
      </w:r>
      <w:r w:rsidRPr="004D2B94">
        <w:rPr>
          <w:rStyle w:val="nfasis"/>
          <w:rFonts w:ascii="Arial" w:hAnsi="Arial" w:cs="Arial"/>
        </w:rPr>
        <w:t>Con todos y para el bien de todos</w:t>
      </w:r>
      <w:r w:rsidRPr="004D2B94">
        <w:rPr>
          <w:rFonts w:ascii="Arial" w:hAnsi="Arial" w:cs="Arial"/>
        </w:rPr>
        <w:t>, es el tratamiento de la realidad. Martí apela en su discurso, primero, a no permitir “</w:t>
      </w:r>
      <w:r w:rsidRPr="004D2B94">
        <w:rPr>
          <w:rStyle w:val="nfasis"/>
          <w:rFonts w:ascii="Arial" w:hAnsi="Arial" w:cs="Arial"/>
        </w:rPr>
        <w:t>la perpetuación del alma colonial en nuestra vida, c</w:t>
      </w:r>
      <w:r>
        <w:rPr>
          <w:rStyle w:val="nfasis"/>
          <w:rFonts w:ascii="Arial" w:hAnsi="Arial" w:cs="Arial"/>
        </w:rPr>
        <w:t xml:space="preserve">on novedades de uniforme </w:t>
      </w:r>
      <w:proofErr w:type="spellStart"/>
      <w:r>
        <w:rPr>
          <w:rStyle w:val="nfasis"/>
          <w:rFonts w:ascii="Arial" w:hAnsi="Arial" w:cs="Arial"/>
        </w:rPr>
        <w:t>yanquee</w:t>
      </w:r>
      <w:proofErr w:type="spellEnd"/>
      <w:r w:rsidRPr="004D2B94">
        <w:rPr>
          <w:rStyle w:val="nfasis"/>
          <w:rFonts w:ascii="Arial" w:hAnsi="Arial" w:cs="Arial"/>
        </w:rPr>
        <w:t>, sino la esencia y realidad de un país republicano nuestro”</w:t>
      </w:r>
      <w:r w:rsidRPr="004D2B94">
        <w:rPr>
          <w:rFonts w:ascii="Arial" w:hAnsi="Arial" w:cs="Arial"/>
        </w:rPr>
        <w:t xml:space="preserve">; segundo a entender la </w:t>
      </w:r>
      <w:r w:rsidRPr="004D2B94">
        <w:rPr>
          <w:rStyle w:val="nfasis"/>
          <w:rFonts w:ascii="Arial" w:hAnsi="Arial" w:cs="Arial"/>
        </w:rPr>
        <w:t>esencia y la realidad</w:t>
      </w:r>
      <w:r w:rsidRPr="004D2B94">
        <w:rPr>
          <w:rFonts w:ascii="Arial" w:hAnsi="Arial" w:cs="Arial"/>
        </w:rPr>
        <w:t xml:space="preserve"> como dos elementos que nos obligan a darle un sentido creciente y original a la libertad que debemos hacer coincidir con la justicia “para el bien de todos”</w:t>
      </w:r>
      <w:r>
        <w:rPr>
          <w:rFonts w:ascii="Arial" w:hAnsi="Arial" w:cs="Arial"/>
          <w:vertAlign w:val="superscript"/>
        </w:rPr>
        <w:t>14</w:t>
      </w:r>
    </w:p>
    <w:p w:rsidR="00476860" w:rsidRPr="00273AA2" w:rsidRDefault="00476860" w:rsidP="00476860">
      <w:pPr>
        <w:pStyle w:val="NormalWeb"/>
        <w:spacing w:line="360" w:lineRule="auto"/>
        <w:jc w:val="both"/>
        <w:rPr>
          <w:rFonts w:ascii="Arial" w:hAnsi="Arial" w:cs="Arial"/>
          <w:vertAlign w:val="superscript"/>
        </w:rPr>
      </w:pPr>
      <w:r>
        <w:rPr>
          <w:rFonts w:ascii="Arial" w:hAnsi="Arial" w:cs="Arial"/>
        </w:rPr>
        <w:t>Los autores opinan que p</w:t>
      </w:r>
      <w:r w:rsidRPr="004D2B94">
        <w:rPr>
          <w:rFonts w:ascii="Arial" w:hAnsi="Arial" w:cs="Arial"/>
        </w:rPr>
        <w:t>or ejemplo, a partir del 17 de diciembre de 2014, la realidad cambió notablemente para Cuba. Pero en ese momento habían cambiado las reglas de juego, pero no el juego. Estamos en presencia de otro contexto político, social; sin embargo, lo que no ha cambiado son las esencias de ambas sociedades. El diálogo entre Cuba y Estados Unidos ahora es otro, pero las bases históricas son las mismas. Se trata de un porvenir que se ajustará en la medida que se potencie el intercambio, pero sin predicciones. La realidad que vivimos es única y no tiene antecedentes históricos. Estamos en un momento, para los que convivimos la época, los más jóvenes y los menos jóvenes, tenemos un desafío que ninguna generación cubana, anterior, había tenido.</w:t>
      </w:r>
    </w:p>
    <w:p w:rsidR="00476860" w:rsidRPr="00273AA2" w:rsidRDefault="00476860" w:rsidP="00476860">
      <w:pPr>
        <w:pStyle w:val="NormalWeb"/>
        <w:spacing w:line="360" w:lineRule="auto"/>
        <w:jc w:val="both"/>
        <w:rPr>
          <w:rFonts w:ascii="Arial" w:hAnsi="Arial" w:cs="Arial"/>
          <w:vertAlign w:val="superscript"/>
        </w:rPr>
      </w:pPr>
      <w:r w:rsidRPr="004D2B94">
        <w:rPr>
          <w:rFonts w:ascii="Arial" w:hAnsi="Arial" w:cs="Arial"/>
        </w:rPr>
        <w:lastRenderedPageBreak/>
        <w:t>“Martí apela en este discurso también, a la utopía. Se trata entonces de que todo aquel que analice una realidad determinada trace un punto de referencia que le señale cuál es el camino a seguir, no importa que los hechos, más tarde, te confirmen o refuten tu tesis. Ahora, siempre es importante mantener la esperanza. Pone Martí toda su esperanza en este discurso en la voluntad de los hombres de aunar fuerzas para alcanzar la libertad plena.</w:t>
      </w:r>
      <w:r>
        <w:rPr>
          <w:rFonts w:ascii="Arial" w:hAnsi="Arial" w:cs="Arial"/>
          <w:vertAlign w:val="superscript"/>
        </w:rPr>
        <w:t>14</w:t>
      </w:r>
    </w:p>
    <w:p w:rsidR="00476860" w:rsidRPr="00273AA2" w:rsidRDefault="00476860" w:rsidP="00476860">
      <w:pPr>
        <w:pStyle w:val="NormalWeb"/>
        <w:spacing w:line="360" w:lineRule="auto"/>
        <w:jc w:val="both"/>
        <w:rPr>
          <w:rFonts w:ascii="Arial" w:hAnsi="Arial" w:cs="Arial"/>
          <w:vertAlign w:val="superscript"/>
        </w:rPr>
      </w:pPr>
      <w:r w:rsidRPr="004D2B94">
        <w:rPr>
          <w:rStyle w:val="nfasis"/>
          <w:rFonts w:ascii="Arial" w:hAnsi="Arial" w:cs="Arial"/>
        </w:rPr>
        <w:t>“Allí está, de allí nos llama, se la oye gemir, nos la violan y nos la befan y nos la gangrenan a nuestro</w:t>
      </w:r>
      <w:r>
        <w:rPr>
          <w:rStyle w:val="nfasis"/>
          <w:rFonts w:ascii="Arial" w:hAnsi="Arial" w:cs="Arial"/>
        </w:rPr>
        <w:t>s</w:t>
      </w:r>
      <w:r w:rsidRPr="004D2B94">
        <w:rPr>
          <w:rStyle w:val="nfasis"/>
          <w:rFonts w:ascii="Arial" w:hAnsi="Arial" w:cs="Arial"/>
        </w:rPr>
        <w:t xml:space="preserve"> ojos, nos corrompen y nos despedazan a la madre de nuestro corazón</w:t>
      </w:r>
      <w:proofErr w:type="gramStart"/>
      <w:r w:rsidRPr="004D2B94">
        <w:rPr>
          <w:rStyle w:val="nfasis"/>
          <w:rFonts w:ascii="Arial" w:hAnsi="Arial" w:cs="Arial"/>
        </w:rPr>
        <w:t>!</w:t>
      </w:r>
      <w:proofErr w:type="gramEnd"/>
      <w:r w:rsidRPr="004D2B94">
        <w:rPr>
          <w:rStyle w:val="nfasis"/>
          <w:rFonts w:ascii="Arial" w:hAnsi="Arial" w:cs="Arial"/>
        </w:rPr>
        <w:t xml:space="preserve"> ¡Pues alcémonos de una vez, de una arremetida última de los corazones, alcémonos de manera que no corra peligro la libertad en el triunfo, por el desorden o por la torpeza o por la impaciencia en prepararla; alcémonos, para la república verdadera, los que por nuestra pasión por el derecho y por nuestro hábito del trabajo sabremos mantenerla; alcémonos para darle tumba a los héroes cuyo espíritu vaga por el mundo avergonzado y solitario; alcémonos para que algún día tengan tumba nuestros hijos! Y pongamos alrededor de la estrella, en la bandera nueva, est</w:t>
      </w:r>
      <w:r>
        <w:rPr>
          <w:rStyle w:val="nfasis"/>
          <w:rFonts w:ascii="Arial" w:hAnsi="Arial" w:cs="Arial"/>
        </w:rPr>
        <w:t>a fórmula del amor triunfante: ‟</w:t>
      </w:r>
      <w:r w:rsidRPr="004D2B94">
        <w:rPr>
          <w:rStyle w:val="nfasis"/>
          <w:rFonts w:ascii="Arial" w:hAnsi="Arial" w:cs="Arial"/>
        </w:rPr>
        <w:t>Con</w:t>
      </w:r>
      <w:r>
        <w:rPr>
          <w:rStyle w:val="nfasis"/>
          <w:rFonts w:ascii="Arial" w:hAnsi="Arial" w:cs="Arial"/>
        </w:rPr>
        <w:t xml:space="preserve"> todos, y para el bien de todos</w:t>
      </w:r>
      <w:r w:rsidRPr="00A60B16">
        <w:rPr>
          <w:rStyle w:val="nfasis"/>
          <w:rFonts w:ascii="Arial" w:hAnsi="Arial" w:cs="Arial"/>
        </w:rPr>
        <w:t>”</w:t>
      </w:r>
      <w:proofErr w:type="gramStart"/>
      <w:r w:rsidRPr="00A60B16">
        <w:rPr>
          <w:rStyle w:val="nfasis"/>
          <w:rFonts w:ascii="Arial" w:hAnsi="Arial" w:cs="Arial"/>
        </w:rPr>
        <w:t>.(</w:t>
      </w:r>
      <w:proofErr w:type="gramEnd"/>
      <w:r w:rsidRPr="00A60B16">
        <w:rPr>
          <w:rStyle w:val="nfasis"/>
          <w:rFonts w:ascii="Arial" w:hAnsi="Arial" w:cs="Arial"/>
        </w:rPr>
        <w:t>Ver anexo 4)</w:t>
      </w:r>
      <w:r>
        <w:rPr>
          <w:rStyle w:val="nfasis"/>
          <w:rFonts w:ascii="Arial" w:hAnsi="Arial" w:cs="Arial"/>
          <w:vertAlign w:val="superscript"/>
        </w:rPr>
        <w:t>14</w:t>
      </w:r>
    </w:p>
    <w:p w:rsidR="00476860" w:rsidRPr="00273AA2" w:rsidRDefault="00476860" w:rsidP="00476860">
      <w:pPr>
        <w:pStyle w:val="NormalWeb"/>
        <w:spacing w:line="360" w:lineRule="auto"/>
        <w:jc w:val="both"/>
        <w:rPr>
          <w:rFonts w:ascii="Arial" w:hAnsi="Arial" w:cs="Arial"/>
          <w:vertAlign w:val="superscript"/>
        </w:rPr>
      </w:pPr>
      <w:r w:rsidRPr="004D2B94">
        <w:rPr>
          <w:rFonts w:ascii="Arial" w:hAnsi="Arial" w:cs="Arial"/>
        </w:rPr>
        <w:t xml:space="preserve">Es importante a la luz de los tiempos que corren potenciar en las nuevas generaciones ese canto a la </w:t>
      </w:r>
      <w:r w:rsidR="00100567" w:rsidRPr="004D2B94">
        <w:rPr>
          <w:rFonts w:ascii="Arial" w:hAnsi="Arial" w:cs="Arial"/>
        </w:rPr>
        <w:t>esperanza.</w:t>
      </w:r>
      <w:r w:rsidR="00100567" w:rsidRPr="009B048F">
        <w:rPr>
          <w:rFonts w:ascii="Arial" w:hAnsi="Arial" w:cs="Arial"/>
        </w:rPr>
        <w:t xml:space="preserve"> El</w:t>
      </w:r>
      <w:r w:rsidRPr="009B048F">
        <w:rPr>
          <w:rFonts w:ascii="Arial" w:hAnsi="Arial" w:cs="Arial"/>
        </w:rPr>
        <w:t xml:space="preserve"> </w:t>
      </w:r>
      <w:hyperlink r:id="rId24" w:tooltip="Humanismo" w:history="1">
        <w:r w:rsidRPr="00100567">
          <w:rPr>
            <w:rStyle w:val="Hipervnculo"/>
            <w:rFonts w:ascii="Arial" w:hAnsi="Arial" w:cs="Arial"/>
            <w:color w:val="auto"/>
          </w:rPr>
          <w:t>humanismo</w:t>
        </w:r>
      </w:hyperlink>
      <w:r w:rsidRPr="009B048F">
        <w:rPr>
          <w:rFonts w:ascii="Arial" w:hAnsi="Arial" w:cs="Arial"/>
        </w:rPr>
        <w:t xml:space="preserve"> martiano se traduce en acción, un humanismo práctico, manifestándose de múltiples formas, no sólo en la lucha contra la opresión política, o cuando denuncia y combate la opresión colonial o el expansionismo imperialista; está presente también cuando critica la triste situación del obrero norteamericano o del indio americano. Todo ello nos permite plantear que su humanismo alcanza una connotación universal, porque para él "Patria es humanidad"</w:t>
      </w:r>
      <w:r>
        <w:rPr>
          <w:rFonts w:ascii="Arial" w:hAnsi="Arial" w:cs="Arial"/>
        </w:rPr>
        <w:t>.</w:t>
      </w:r>
      <w:r>
        <w:rPr>
          <w:rFonts w:ascii="Arial" w:hAnsi="Arial" w:cs="Arial"/>
          <w:vertAlign w:val="superscript"/>
        </w:rPr>
        <w:t>15</w:t>
      </w:r>
    </w:p>
    <w:p w:rsidR="00476860" w:rsidRPr="00273AA2" w:rsidRDefault="00476860" w:rsidP="00476860">
      <w:pPr>
        <w:pStyle w:val="NormalWeb"/>
        <w:spacing w:line="360" w:lineRule="auto"/>
        <w:jc w:val="both"/>
        <w:rPr>
          <w:rFonts w:ascii="Arial" w:hAnsi="Arial" w:cs="Arial"/>
          <w:vertAlign w:val="superscript"/>
        </w:rPr>
      </w:pPr>
      <w:r w:rsidRPr="009B048F">
        <w:rPr>
          <w:rFonts w:ascii="Arial" w:hAnsi="Arial" w:cs="Arial"/>
        </w:rPr>
        <w:t xml:space="preserve">Su humanismo está asociado a su acción política, traducida en la lucha por la liberación nacional y social y por la libertad espiritual que conduzcan a la dignidad plena del hombre. La concepción martiana acerca de la formación del hombre nuevo, está relacionada con la actividad práctica transformadora de los hombres, donde tiene en cuenta factores políticos, económicos, sociales, históricos y culturales. </w:t>
      </w:r>
      <w:r>
        <w:rPr>
          <w:rFonts w:ascii="Arial" w:hAnsi="Arial" w:cs="Arial"/>
          <w:vertAlign w:val="superscript"/>
        </w:rPr>
        <w:t>15</w:t>
      </w:r>
    </w:p>
    <w:p w:rsidR="00476860" w:rsidRPr="009B048F" w:rsidRDefault="00476860" w:rsidP="00476860">
      <w:pPr>
        <w:spacing w:line="360" w:lineRule="auto"/>
        <w:jc w:val="both"/>
        <w:rPr>
          <w:rFonts w:ascii="Arial" w:hAnsi="Arial" w:cs="Arial"/>
          <w:sz w:val="24"/>
          <w:szCs w:val="24"/>
        </w:rPr>
      </w:pPr>
      <w:r w:rsidRPr="009B048F">
        <w:rPr>
          <w:rFonts w:ascii="Arial" w:hAnsi="Arial" w:cs="Arial"/>
          <w:sz w:val="24"/>
          <w:szCs w:val="24"/>
        </w:rPr>
        <w:lastRenderedPageBreak/>
        <w:t xml:space="preserve">Martí emplea el término "hombres nuevos americanos", para referirse al hombre que debía surgir en la verdadera república, un hombre que pensara desde América y para América, por tanto debía ser tarea de nuestra América formar a esos hombres. Previó la necesidad de formar un nuevo tipo de hombre para enfrentar las nuevas condiciones de la región, la necesidad de crear la generación del futuro americano, del futuro de la Patria. Dice </w:t>
      </w:r>
    </w:p>
    <w:p w:rsidR="00476860" w:rsidRPr="00273AA2" w:rsidRDefault="00476860" w:rsidP="00476860">
      <w:pPr>
        <w:spacing w:line="360" w:lineRule="auto"/>
        <w:jc w:val="both"/>
        <w:rPr>
          <w:rFonts w:ascii="Arial" w:hAnsi="Arial" w:cs="Arial"/>
          <w:sz w:val="24"/>
          <w:szCs w:val="24"/>
          <w:vertAlign w:val="superscript"/>
        </w:rPr>
      </w:pPr>
      <w:r w:rsidRPr="009B048F">
        <w:rPr>
          <w:rFonts w:ascii="Arial" w:hAnsi="Arial" w:cs="Arial"/>
          <w:sz w:val="24"/>
          <w:szCs w:val="24"/>
        </w:rPr>
        <w:t>"[...] le está naciendo a América, en estos tiempos reales, el hombre real [...] Las levitas son todavía de Francia, pero el pensamiento empieza a ser de América".</w:t>
      </w:r>
      <w:r w:rsidRPr="0012235B">
        <w:rPr>
          <w:rFonts w:ascii="Arial" w:hAnsi="Arial" w:cs="Arial"/>
          <w:sz w:val="24"/>
          <w:szCs w:val="24"/>
          <w:vertAlign w:val="superscript"/>
        </w:rPr>
        <w:t>15</w:t>
      </w:r>
    </w:p>
    <w:p w:rsidR="00476860" w:rsidRPr="00273AA2" w:rsidRDefault="00476860" w:rsidP="00476860">
      <w:pPr>
        <w:pStyle w:val="NormalWeb"/>
        <w:spacing w:line="360" w:lineRule="auto"/>
        <w:jc w:val="both"/>
        <w:rPr>
          <w:rFonts w:ascii="Arial" w:hAnsi="Arial" w:cs="Arial"/>
          <w:vertAlign w:val="superscript"/>
        </w:rPr>
      </w:pPr>
      <w:r w:rsidRPr="009B048F">
        <w:rPr>
          <w:rFonts w:ascii="Arial" w:hAnsi="Arial" w:cs="Arial"/>
        </w:rPr>
        <w:t xml:space="preserve">Vio en la educación un instrumento esencial para preparar los futuros libertadores de América, empleando la crítica como mecanismo de perfeccionamiento humano, por eso señala, "la crítica es la salud" y el trabajo lo concibió como una actividad ennoblecedora del hombre, un medio para medir los derechos de cada cual y un elemento fundamental en la formación del hombre y de las sociedades futuras. </w:t>
      </w:r>
      <w:r>
        <w:rPr>
          <w:rFonts w:ascii="Arial" w:hAnsi="Arial" w:cs="Arial"/>
          <w:vertAlign w:val="superscript"/>
        </w:rPr>
        <w:t>15</w:t>
      </w:r>
    </w:p>
    <w:p w:rsidR="00476860" w:rsidRPr="00273AA2" w:rsidRDefault="00476860" w:rsidP="00476860">
      <w:pPr>
        <w:pStyle w:val="NormalWeb"/>
        <w:spacing w:line="360" w:lineRule="auto"/>
        <w:jc w:val="both"/>
        <w:rPr>
          <w:rFonts w:ascii="Arial" w:hAnsi="Arial" w:cs="Arial"/>
          <w:vertAlign w:val="superscript"/>
        </w:rPr>
      </w:pPr>
      <w:r w:rsidRPr="009B048F">
        <w:rPr>
          <w:rFonts w:ascii="Arial" w:hAnsi="Arial" w:cs="Arial"/>
        </w:rPr>
        <w:t xml:space="preserve">El humanismo martiano se manifiesta contra la discriminación racial. Sus críticas retratan los horrores de la vida del negro en </w:t>
      </w:r>
      <w:hyperlink r:id="rId25" w:tooltip="Norteamérica" w:history="1">
        <w:r w:rsidRPr="00100567">
          <w:rPr>
            <w:rStyle w:val="Hipervnculo"/>
            <w:rFonts w:ascii="Arial" w:hAnsi="Arial" w:cs="Arial"/>
            <w:color w:val="auto"/>
          </w:rPr>
          <w:t>Norteamérica</w:t>
        </w:r>
      </w:hyperlink>
      <w:r w:rsidRPr="00100567">
        <w:rPr>
          <w:rFonts w:ascii="Arial" w:hAnsi="Arial" w:cs="Arial"/>
        </w:rPr>
        <w:t>.</w:t>
      </w:r>
      <w:r w:rsidRPr="009B048F">
        <w:rPr>
          <w:rFonts w:ascii="Arial" w:hAnsi="Arial" w:cs="Arial"/>
        </w:rPr>
        <w:t xml:space="preserve"> Martí, en su deambular por </w:t>
      </w:r>
      <w:hyperlink r:id="rId26" w:tooltip="Europa" w:history="1">
        <w:r w:rsidRPr="00100567">
          <w:rPr>
            <w:rStyle w:val="Hipervnculo"/>
            <w:rFonts w:ascii="Arial" w:hAnsi="Arial" w:cs="Arial"/>
            <w:color w:val="auto"/>
          </w:rPr>
          <w:t>Europa</w:t>
        </w:r>
      </w:hyperlink>
      <w:r w:rsidRPr="00100567">
        <w:rPr>
          <w:rFonts w:ascii="Arial" w:hAnsi="Arial" w:cs="Arial"/>
        </w:rPr>
        <w:t xml:space="preserve"> y </w:t>
      </w:r>
      <w:hyperlink r:id="rId27" w:tooltip="América" w:history="1">
        <w:r w:rsidRPr="00100567">
          <w:rPr>
            <w:rStyle w:val="Hipervnculo"/>
            <w:rFonts w:ascii="Arial" w:hAnsi="Arial" w:cs="Arial"/>
            <w:color w:val="auto"/>
          </w:rPr>
          <w:t>América</w:t>
        </w:r>
      </w:hyperlink>
      <w:r w:rsidRPr="009B048F">
        <w:rPr>
          <w:rFonts w:ascii="Arial" w:hAnsi="Arial" w:cs="Arial"/>
        </w:rPr>
        <w:t xml:space="preserve"> había conocido innumerables muestras del trato inhumano y cruel que se brindaba a los nacidos en África y a los aborígenes de nuestras tierras; no vacilaría en atacar y luchar contra la esclavitud y sus secuelas de intolerancia, racismo, discriminación y recelo raciales. </w:t>
      </w:r>
      <w:r>
        <w:rPr>
          <w:rFonts w:ascii="Arial" w:hAnsi="Arial" w:cs="Arial"/>
          <w:vertAlign w:val="superscript"/>
        </w:rPr>
        <w:t>15</w:t>
      </w:r>
    </w:p>
    <w:p w:rsidR="00476860" w:rsidRPr="00273AA2" w:rsidRDefault="00476860" w:rsidP="00476860">
      <w:pPr>
        <w:pStyle w:val="NormalWeb"/>
        <w:spacing w:line="360" w:lineRule="auto"/>
        <w:jc w:val="both"/>
        <w:rPr>
          <w:rFonts w:ascii="Arial" w:hAnsi="Arial" w:cs="Arial"/>
          <w:vertAlign w:val="superscript"/>
        </w:rPr>
      </w:pPr>
      <w:r w:rsidRPr="009B048F">
        <w:rPr>
          <w:rFonts w:ascii="Arial" w:hAnsi="Arial" w:cs="Arial"/>
        </w:rPr>
        <w:t xml:space="preserve">Sobre el antirracismo martiano se han detenido diversos investigadores y estudiosos de su obra. Algunos señalando las relaciones del Apóstol con diferentes amigos de la raza negra que lo acompañaron en la vida y en la lucha. Por ejemplo, su relación con </w:t>
      </w:r>
      <w:hyperlink r:id="rId28" w:tooltip="Juan Gualberto Gómez" w:history="1">
        <w:r w:rsidRPr="00100567">
          <w:rPr>
            <w:rStyle w:val="Hipervnculo"/>
            <w:rFonts w:ascii="Arial" w:hAnsi="Arial" w:cs="Arial"/>
            <w:color w:val="auto"/>
          </w:rPr>
          <w:t>Juan Gualberto Gómez</w:t>
        </w:r>
      </w:hyperlink>
      <w:r w:rsidRPr="009B048F">
        <w:rPr>
          <w:rFonts w:ascii="Arial" w:hAnsi="Arial" w:cs="Arial"/>
        </w:rPr>
        <w:t xml:space="preserve">. A lo largo de la obra martiana, especialmente en sus cartas, no podrá ser encontrado ni un ligero asomo discriminatorio o de recelo ante destinatarios de diferente color de piel, sino por el contrario, fervorosas muestras de amor, de hermandad y de respeto que sólo se profesan a quienes se consideran iguales. </w:t>
      </w:r>
      <w:r>
        <w:rPr>
          <w:rFonts w:ascii="Arial" w:hAnsi="Arial" w:cs="Arial"/>
          <w:vertAlign w:val="superscript"/>
        </w:rPr>
        <w:t>15</w:t>
      </w:r>
    </w:p>
    <w:p w:rsidR="00476860" w:rsidRPr="009B048F" w:rsidRDefault="00476860" w:rsidP="00476860">
      <w:pPr>
        <w:pStyle w:val="NormalWeb"/>
        <w:spacing w:line="360" w:lineRule="auto"/>
        <w:jc w:val="both"/>
        <w:rPr>
          <w:rFonts w:ascii="Arial" w:hAnsi="Arial" w:cs="Arial"/>
        </w:rPr>
      </w:pPr>
      <w:r w:rsidRPr="009B048F">
        <w:rPr>
          <w:rFonts w:ascii="Arial" w:hAnsi="Arial" w:cs="Arial"/>
        </w:rPr>
        <w:lastRenderedPageBreak/>
        <w:t>En su trabajo “Mi raza”, en el que el Apóstol nos dice: "Esa de racista está siendo una palabra confusa, y hay que ponerla en claro. El hombre no tiene ningún derecho especial porque pertenezca a una raza u otra: dígase hombre, y ya se dicen todos los derechos. El negro, por negro, no es inferior ni superior a ningún otro hombre: peca por redundante el blanco que dice: mi raza; peca por redundante el negro que dice: mi raza".</w:t>
      </w:r>
      <w:r w:rsidRPr="0012235B">
        <w:rPr>
          <w:rFonts w:ascii="Arial" w:hAnsi="Arial" w:cs="Arial"/>
          <w:vertAlign w:val="superscript"/>
        </w:rPr>
        <w:t>16</w:t>
      </w:r>
    </w:p>
    <w:p w:rsidR="00476860" w:rsidRPr="009B048F" w:rsidRDefault="00476860" w:rsidP="00476860">
      <w:pPr>
        <w:spacing w:line="360" w:lineRule="auto"/>
        <w:jc w:val="both"/>
        <w:rPr>
          <w:rFonts w:ascii="Arial" w:hAnsi="Arial" w:cs="Arial"/>
          <w:sz w:val="24"/>
          <w:szCs w:val="24"/>
        </w:rPr>
      </w:pPr>
      <w:r w:rsidRPr="009B048F">
        <w:rPr>
          <w:rFonts w:ascii="Arial" w:hAnsi="Arial" w:cs="Arial"/>
          <w:sz w:val="24"/>
          <w:szCs w:val="24"/>
        </w:rPr>
        <w:t>"Hombre es más que blanco, más que mulato, más que negro"</w:t>
      </w:r>
    </w:p>
    <w:p w:rsidR="00476860" w:rsidRPr="00273AA2" w:rsidRDefault="00476860" w:rsidP="00476860">
      <w:pPr>
        <w:pStyle w:val="NormalWeb"/>
        <w:spacing w:line="360" w:lineRule="auto"/>
        <w:jc w:val="both"/>
        <w:rPr>
          <w:rFonts w:ascii="Arial" w:hAnsi="Arial" w:cs="Arial"/>
          <w:vertAlign w:val="superscript"/>
        </w:rPr>
      </w:pPr>
      <w:r w:rsidRPr="009B048F">
        <w:rPr>
          <w:rFonts w:ascii="Arial" w:hAnsi="Arial" w:cs="Arial"/>
        </w:rPr>
        <w:t xml:space="preserve">En sus conceptos de igualdad humana, de unicidad e indivisibilidad del hombre, de identidad como especie, toma distancia el Maestro de las tentadoras manifestaciones humanistas de respeto, consideración y de igualdad en el derecho, las cuales expresaban nobleza de espíritu y resultaban ciertamente atractivas pero insuficientes, toda vez que entrañaban en sí mismas diferencias entre los hombres. Para él todo cuanto dividiera a unos y otros resultaba inadmisible. Observaba que quienes sostenían tales preceptos se veían entrampados en cierto tipo de relación que no tenía precisamente como fundamento la equidad y la igualdad de derechos que él defendía. </w:t>
      </w:r>
      <w:r>
        <w:rPr>
          <w:rFonts w:ascii="Arial" w:hAnsi="Arial" w:cs="Arial"/>
          <w:vertAlign w:val="superscript"/>
        </w:rPr>
        <w:t>16</w:t>
      </w:r>
    </w:p>
    <w:p w:rsidR="00476860" w:rsidRPr="00273AA2" w:rsidRDefault="00476860" w:rsidP="00476860">
      <w:pPr>
        <w:spacing w:line="360" w:lineRule="auto"/>
        <w:jc w:val="both"/>
        <w:rPr>
          <w:rFonts w:ascii="Arial" w:hAnsi="Arial" w:cs="Arial"/>
          <w:sz w:val="24"/>
          <w:szCs w:val="24"/>
          <w:vertAlign w:val="superscript"/>
        </w:rPr>
      </w:pPr>
      <w:r w:rsidRPr="009B048F">
        <w:rPr>
          <w:rFonts w:ascii="Arial" w:hAnsi="Arial" w:cs="Arial"/>
          <w:sz w:val="24"/>
          <w:szCs w:val="24"/>
        </w:rPr>
        <w:t>"El hombre de color tiene derecho a ser tratado por sus cualidades de hombre, sin referencia alguna a su color y si algún criterio ha de haber, ha de ser el de excusarle las faltas a que lo hemos preparado, y a la que lo convidamos por nuestro desdén injusto"</w:t>
      </w:r>
      <w:r>
        <w:rPr>
          <w:rFonts w:ascii="Arial" w:hAnsi="Arial" w:cs="Arial"/>
          <w:sz w:val="24"/>
          <w:szCs w:val="24"/>
          <w:vertAlign w:val="superscript"/>
        </w:rPr>
        <w:t>16</w:t>
      </w:r>
    </w:p>
    <w:p w:rsidR="00476860" w:rsidRPr="009B048F" w:rsidRDefault="00476860" w:rsidP="00476860">
      <w:pPr>
        <w:pStyle w:val="Ttulo3"/>
        <w:spacing w:line="360" w:lineRule="auto"/>
        <w:jc w:val="both"/>
        <w:rPr>
          <w:rFonts w:ascii="Arial" w:hAnsi="Arial" w:cs="Arial"/>
          <w:sz w:val="24"/>
          <w:szCs w:val="24"/>
        </w:rPr>
      </w:pPr>
      <w:r w:rsidRPr="009B048F">
        <w:rPr>
          <w:rStyle w:val="mw-headline"/>
          <w:rFonts w:ascii="Arial" w:hAnsi="Arial" w:cs="Arial"/>
          <w:sz w:val="24"/>
          <w:szCs w:val="24"/>
        </w:rPr>
        <w:t>Vigencia del humanismo martiano</w:t>
      </w:r>
    </w:p>
    <w:p w:rsidR="00476860" w:rsidRPr="00100567" w:rsidRDefault="00476860" w:rsidP="00476860">
      <w:pPr>
        <w:pStyle w:val="NormalWeb"/>
        <w:spacing w:line="360" w:lineRule="auto"/>
        <w:jc w:val="both"/>
        <w:rPr>
          <w:rFonts w:ascii="Arial" w:hAnsi="Arial" w:cs="Arial"/>
          <w:vertAlign w:val="superscript"/>
        </w:rPr>
      </w:pPr>
      <w:r w:rsidRPr="009B048F">
        <w:rPr>
          <w:rFonts w:ascii="Arial" w:hAnsi="Arial" w:cs="Arial"/>
        </w:rPr>
        <w:t xml:space="preserve">Una de las características medulares de </w:t>
      </w:r>
      <w:r w:rsidRPr="00100567">
        <w:rPr>
          <w:rFonts w:ascii="Arial" w:hAnsi="Arial" w:cs="Arial"/>
        </w:rPr>
        <w:t xml:space="preserve">la </w:t>
      </w:r>
      <w:hyperlink r:id="rId29" w:tooltip="Revolución cubana" w:history="1">
        <w:r w:rsidRPr="00100567">
          <w:rPr>
            <w:rStyle w:val="Hipervnculo"/>
            <w:rFonts w:ascii="Arial" w:hAnsi="Arial" w:cs="Arial"/>
            <w:color w:val="auto"/>
          </w:rPr>
          <w:t>Revolución cubana</w:t>
        </w:r>
      </w:hyperlink>
      <w:r w:rsidRPr="00100567">
        <w:rPr>
          <w:rFonts w:ascii="Arial" w:hAnsi="Arial" w:cs="Arial"/>
        </w:rPr>
        <w:t xml:space="preserve"> es su profundo contenido humanista. Como revolución auténtica, muchos de sus postulados provienen de lo mejor de su historia. Las ideas de </w:t>
      </w:r>
      <w:hyperlink r:id="rId30" w:tooltip="Félix Varela" w:history="1">
        <w:r w:rsidRPr="00100567">
          <w:rPr>
            <w:rStyle w:val="Hipervnculo"/>
            <w:rFonts w:ascii="Arial" w:hAnsi="Arial" w:cs="Arial"/>
            <w:color w:val="auto"/>
          </w:rPr>
          <w:t>Félix Varela</w:t>
        </w:r>
      </w:hyperlink>
      <w:r w:rsidRPr="00100567">
        <w:rPr>
          <w:rFonts w:ascii="Arial" w:hAnsi="Arial" w:cs="Arial"/>
        </w:rPr>
        <w:t xml:space="preserve">, </w:t>
      </w:r>
      <w:hyperlink r:id="rId31" w:tooltip="José de la Luz y Caballero" w:history="1">
        <w:r w:rsidRPr="00100567">
          <w:rPr>
            <w:rStyle w:val="Hipervnculo"/>
            <w:rFonts w:ascii="Arial" w:hAnsi="Arial" w:cs="Arial"/>
            <w:color w:val="auto"/>
          </w:rPr>
          <w:t>José de la Luz y Caballero</w:t>
        </w:r>
      </w:hyperlink>
      <w:r w:rsidRPr="00100567">
        <w:rPr>
          <w:rFonts w:ascii="Arial" w:hAnsi="Arial" w:cs="Arial"/>
        </w:rPr>
        <w:t xml:space="preserve"> y otros grandes pensadores cubanos tienen en José Martí el punto más alto de su evolución, de ahí que el pensamiento humanista martiano constituye uno de los soportes básicos de la política de la Revolución. </w:t>
      </w:r>
      <w:r w:rsidRPr="00100567">
        <w:rPr>
          <w:rFonts w:ascii="Arial" w:hAnsi="Arial" w:cs="Arial"/>
          <w:vertAlign w:val="superscript"/>
        </w:rPr>
        <w:t>17</w:t>
      </w:r>
    </w:p>
    <w:p w:rsidR="00476860" w:rsidRPr="00273AA2" w:rsidRDefault="00476860" w:rsidP="00476860">
      <w:pPr>
        <w:pStyle w:val="NormalWeb"/>
        <w:spacing w:line="360" w:lineRule="auto"/>
        <w:jc w:val="both"/>
        <w:rPr>
          <w:rFonts w:ascii="Arial" w:hAnsi="Arial" w:cs="Arial"/>
          <w:vertAlign w:val="superscript"/>
        </w:rPr>
      </w:pPr>
      <w:r w:rsidRPr="009B048F">
        <w:rPr>
          <w:rFonts w:ascii="Arial" w:hAnsi="Arial" w:cs="Arial"/>
        </w:rPr>
        <w:t xml:space="preserve">Martí partía de conceptos básicos como la creencia en el hombre, las posibilidades del mejoramiento humano, decía el apóstol: "no hay odio de razas porque no hay razas." Esto evidencia su antirracismo más convencido. La </w:t>
      </w:r>
      <w:r w:rsidRPr="009B048F">
        <w:rPr>
          <w:rFonts w:ascii="Arial" w:hAnsi="Arial" w:cs="Arial"/>
        </w:rPr>
        <w:lastRenderedPageBreak/>
        <w:t xml:space="preserve">Revolución se edificó creyendo en los hombres, en la posibilidad de que estos hombres pudieran progresar, hubo personas en Cuba que no sabían leer en 1959 y hoy son personalidades en diferentes ámbitos del saber. El racismo fue desterrado de la realidad cubana. Martí sabía que la educación y la cultura eran dos medios básicos para que el hombre se superara y además para que en realidad fuera un hombre libre y no solo políticamente, sino que podía llegar a ello solo cuando conociera lo más posible sobre el mundo, había dicho: </w:t>
      </w:r>
      <w:r>
        <w:rPr>
          <w:rFonts w:ascii="Arial" w:hAnsi="Arial" w:cs="Arial"/>
          <w:vertAlign w:val="superscript"/>
        </w:rPr>
        <w:t>17</w:t>
      </w:r>
    </w:p>
    <w:p w:rsidR="00476860" w:rsidRPr="009B048F" w:rsidRDefault="00476860" w:rsidP="00476860">
      <w:pPr>
        <w:spacing w:line="360" w:lineRule="auto"/>
        <w:jc w:val="both"/>
        <w:rPr>
          <w:rFonts w:ascii="Arial" w:hAnsi="Arial" w:cs="Arial"/>
          <w:sz w:val="24"/>
          <w:szCs w:val="24"/>
        </w:rPr>
      </w:pPr>
      <w:r w:rsidRPr="009B048F">
        <w:rPr>
          <w:rFonts w:ascii="Arial" w:hAnsi="Arial" w:cs="Arial"/>
          <w:sz w:val="24"/>
          <w:szCs w:val="24"/>
        </w:rPr>
        <w:t>"ser cultos es el único modo de ser libres"</w:t>
      </w:r>
    </w:p>
    <w:p w:rsidR="00476860" w:rsidRPr="00273AA2" w:rsidRDefault="00476860" w:rsidP="00476860">
      <w:pPr>
        <w:pStyle w:val="NormalWeb"/>
        <w:spacing w:line="360" w:lineRule="auto"/>
        <w:jc w:val="both"/>
        <w:rPr>
          <w:rFonts w:ascii="Arial" w:hAnsi="Arial" w:cs="Arial"/>
          <w:vertAlign w:val="superscript"/>
        </w:rPr>
      </w:pPr>
      <w:r w:rsidRPr="009B048F">
        <w:rPr>
          <w:rFonts w:ascii="Arial" w:hAnsi="Arial" w:cs="Arial"/>
        </w:rPr>
        <w:t xml:space="preserve">La historia de la Revolución es la historia de la educación de un pueblo y de abrirle todos los caminos hacia la cultura. La dignidad humana, el orgullo, el amor y otros tantos valores defendidos por Martí fueron conocidos plenamente por los cubanos. El desarrollo multilateral de la personalidad humana es otro elemento clave de las ideas de Martí sobre el hombre, decía el apóstol: "La política de la Revolución en el aspecto cultural ha luchado contra todo lo que atenta contra el buen gusto, contra los modelos foráneos que constituyen expresión de una </w:t>
      </w:r>
      <w:proofErr w:type="spellStart"/>
      <w:r w:rsidRPr="009B048F">
        <w:rPr>
          <w:rFonts w:ascii="Arial" w:hAnsi="Arial" w:cs="Arial"/>
        </w:rPr>
        <w:t>seudocultura</w:t>
      </w:r>
      <w:proofErr w:type="spellEnd"/>
      <w:r w:rsidRPr="009B048F">
        <w:rPr>
          <w:rFonts w:ascii="Arial" w:hAnsi="Arial" w:cs="Arial"/>
        </w:rPr>
        <w:t xml:space="preserve"> y ha luchado por lograr obras de gran valor artístico que puedan enriquecer el patrimonio espiritual del hombre". </w:t>
      </w:r>
      <w:r>
        <w:rPr>
          <w:rFonts w:ascii="Arial" w:hAnsi="Arial" w:cs="Arial"/>
          <w:vertAlign w:val="superscript"/>
        </w:rPr>
        <w:t>17</w:t>
      </w:r>
    </w:p>
    <w:p w:rsidR="00476860" w:rsidRPr="00273AA2" w:rsidRDefault="00476860" w:rsidP="00476860">
      <w:pPr>
        <w:pStyle w:val="NormalWeb"/>
        <w:spacing w:line="360" w:lineRule="auto"/>
        <w:jc w:val="both"/>
        <w:rPr>
          <w:rFonts w:ascii="Arial" w:hAnsi="Arial" w:cs="Arial"/>
          <w:vertAlign w:val="superscript"/>
        </w:rPr>
      </w:pPr>
      <w:r w:rsidRPr="009B048F">
        <w:rPr>
          <w:rFonts w:ascii="Arial" w:hAnsi="Arial" w:cs="Arial"/>
        </w:rPr>
        <w:t xml:space="preserve">El humanismo martiano llega aún más lejos cuando pedía para el hombre la entrega a la Patria y aquel desinterés que implicaba la preocupación por otros hombres y otras tierras; este altísimo escalón del humanismo está presente en la realidad cubana por el internacionalismo arraigado en todo el pueblo. </w:t>
      </w:r>
      <w:r>
        <w:rPr>
          <w:rFonts w:ascii="Arial" w:hAnsi="Arial" w:cs="Arial"/>
          <w:vertAlign w:val="superscript"/>
        </w:rPr>
        <w:t>17</w:t>
      </w:r>
    </w:p>
    <w:p w:rsidR="00803D53" w:rsidRPr="00803D53" w:rsidRDefault="00803D53" w:rsidP="00803D53"/>
    <w:p w:rsidR="00803D53" w:rsidRPr="00803D53" w:rsidRDefault="00803D53" w:rsidP="00803D53"/>
    <w:p w:rsidR="00803D53" w:rsidRPr="00803D53" w:rsidRDefault="00803D53" w:rsidP="00803D53"/>
    <w:p w:rsidR="00803D53" w:rsidRPr="00803D53" w:rsidRDefault="00803D53" w:rsidP="00803D53"/>
    <w:p w:rsidR="00803D53" w:rsidRDefault="00803D53" w:rsidP="00803D53"/>
    <w:p w:rsidR="00476860" w:rsidRDefault="00476860" w:rsidP="00803D53"/>
    <w:p w:rsidR="00476860" w:rsidRDefault="00476860" w:rsidP="00803D53"/>
    <w:p w:rsidR="00476860" w:rsidRDefault="00476860" w:rsidP="00803D53"/>
    <w:p w:rsidR="00476860" w:rsidRDefault="001B55B9" w:rsidP="00803D53">
      <w:r w:rsidRPr="001B55B9">
        <w:rPr>
          <w:noProof/>
          <w:lang w:eastAsia="es-ES"/>
        </w:rPr>
        <w:lastRenderedPageBreak/>
        <w:pict>
          <v:shape id="_x0000_s1032" type="#_x0000_t188" style="position:absolute;margin-left:-78.35pt;margin-top:-55.2pt;width:382.25pt;height:167.15pt;z-index:251665408;mso-height-percent:200;mso-height-percent:200;mso-width-relative:margin;mso-height-relative:margin" fillcolor="#4f81bd [3204]" strokecolor="#4f81bd [3204]" strokeweight="10pt">
            <v:fill color2="fill lighten(51)" angle="-135" focusposition=".5,.5" focussize="" method="linear sigma" focus="100%" type="gradient"/>
            <v:stroke linestyle="thinThin"/>
            <v:shadow color="#868686"/>
            <v:textbox style="mso-fit-shape-to-text:t">
              <w:txbxContent>
                <w:p w:rsidR="00803D53" w:rsidRPr="00803D53" w:rsidRDefault="00803D53" w:rsidP="00803D53">
                  <w:pPr>
                    <w:rPr>
                      <w:rFonts w:ascii="Vivaldi" w:hAnsi="Vivaldi"/>
                      <w:b/>
                      <w:sz w:val="144"/>
                    </w:rPr>
                  </w:pPr>
                  <w:r>
                    <w:rPr>
                      <w:rFonts w:ascii="Vivaldi" w:hAnsi="Vivaldi"/>
                      <w:b/>
                      <w:sz w:val="144"/>
                    </w:rPr>
                    <w:t>Conclusiones</w:t>
                  </w:r>
                </w:p>
              </w:txbxContent>
            </v:textbox>
          </v:shape>
        </w:pict>
      </w:r>
      <w:r w:rsidR="00100567">
        <w:rPr>
          <w:noProof/>
          <w:lang w:val="es-MX" w:eastAsia="es-MX"/>
        </w:rPr>
        <w:drawing>
          <wp:anchor distT="0" distB="0" distL="114300" distR="114300" simplePos="0" relativeHeight="251686912" behindDoc="0" locked="0" layoutInCell="1" allowOverlap="1">
            <wp:simplePos x="0" y="0"/>
            <wp:positionH relativeFrom="column">
              <wp:posOffset>4276090</wp:posOffset>
            </wp:positionH>
            <wp:positionV relativeFrom="paragraph">
              <wp:posOffset>-763270</wp:posOffset>
            </wp:positionV>
            <wp:extent cx="2169160" cy="2333625"/>
            <wp:effectExtent l="38100" t="0" r="21590" b="714375"/>
            <wp:wrapNone/>
            <wp:docPr id="2" name="Imagen 1" descr="E:\Escuela\eventos\marti y los derechos humanos\mART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scuela\eventos\marti y los derechos humanos\mARTI\k.jpg"/>
                    <pic:cNvPicPr>
                      <a:picLocks noChangeAspect="1" noChangeArrowheads="1"/>
                    </pic:cNvPicPr>
                  </pic:nvPicPr>
                  <pic:blipFill>
                    <a:blip r:embed="rId7"/>
                    <a:srcRect/>
                    <a:stretch>
                      <a:fillRect/>
                    </a:stretch>
                  </pic:blipFill>
                  <pic:spPr bwMode="auto">
                    <a:xfrm>
                      <a:off x="0" y="0"/>
                      <a:ext cx="2169160" cy="23336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476860" w:rsidRDefault="00476860" w:rsidP="00803D53"/>
    <w:p w:rsidR="00476860" w:rsidRDefault="00476860" w:rsidP="00803D53"/>
    <w:p w:rsidR="00476860" w:rsidRDefault="00476860" w:rsidP="00803D53"/>
    <w:p w:rsidR="00476860" w:rsidRDefault="00476860" w:rsidP="00803D53"/>
    <w:p w:rsidR="00476860" w:rsidRDefault="00476860" w:rsidP="00803D53"/>
    <w:p w:rsidR="00100567" w:rsidRDefault="00100567" w:rsidP="00803D53"/>
    <w:p w:rsidR="00100567" w:rsidRPr="0012235B" w:rsidRDefault="00100567" w:rsidP="00100567">
      <w:pPr>
        <w:pStyle w:val="Prrafodelista"/>
        <w:numPr>
          <w:ilvl w:val="0"/>
          <w:numId w:val="2"/>
        </w:numPr>
        <w:spacing w:line="360" w:lineRule="auto"/>
        <w:jc w:val="both"/>
        <w:rPr>
          <w:rFonts w:ascii="Arial" w:hAnsi="Arial" w:cs="Arial"/>
          <w:color w:val="C0504D" w:themeColor="accent2"/>
          <w:sz w:val="36"/>
          <w:szCs w:val="24"/>
        </w:rPr>
      </w:pPr>
      <w:r w:rsidRPr="0012235B">
        <w:rPr>
          <w:rFonts w:ascii="Arial" w:hAnsi="Arial" w:cs="Arial"/>
          <w:sz w:val="24"/>
          <w:szCs w:val="24"/>
        </w:rPr>
        <w:t>José Martí defendió los derechos ineludibles de todos los hombres,</w:t>
      </w:r>
      <w:r>
        <w:rPr>
          <w:rFonts w:ascii="Arial" w:hAnsi="Arial" w:cs="Arial"/>
          <w:sz w:val="24"/>
          <w:szCs w:val="24"/>
        </w:rPr>
        <w:t xml:space="preserve"> siendo antirracista por excelencia, manifestando la igualdad entre un hombre y una mujer, buscando la libertad de todos los pueblos a través de </w:t>
      </w:r>
      <w:r w:rsidRPr="0012235B">
        <w:rPr>
          <w:rFonts w:ascii="Arial" w:hAnsi="Arial" w:cs="Arial"/>
          <w:sz w:val="24"/>
          <w:szCs w:val="24"/>
        </w:rPr>
        <w:t>un proyecto de República con todos y para el bien de todos</w:t>
      </w:r>
      <w:r>
        <w:rPr>
          <w:rFonts w:ascii="Arial" w:hAnsi="Arial" w:cs="Arial"/>
          <w:sz w:val="24"/>
          <w:szCs w:val="24"/>
        </w:rPr>
        <w:t>, basada en la dignidad plena.</w:t>
      </w:r>
    </w:p>
    <w:p w:rsidR="00100567" w:rsidRPr="0012235B" w:rsidRDefault="00100567" w:rsidP="00100567">
      <w:pPr>
        <w:pStyle w:val="Prrafodelista"/>
        <w:numPr>
          <w:ilvl w:val="0"/>
          <w:numId w:val="2"/>
        </w:numPr>
        <w:spacing w:line="360" w:lineRule="auto"/>
        <w:jc w:val="both"/>
        <w:rPr>
          <w:rFonts w:ascii="Arial" w:hAnsi="Arial" w:cs="Arial"/>
          <w:color w:val="C0504D" w:themeColor="accent2"/>
          <w:sz w:val="36"/>
          <w:szCs w:val="24"/>
        </w:rPr>
      </w:pPr>
      <w:r w:rsidRPr="0012235B">
        <w:rPr>
          <w:rFonts w:ascii="Arial" w:hAnsi="Arial" w:cs="Arial"/>
          <w:sz w:val="24"/>
          <w:szCs w:val="24"/>
        </w:rPr>
        <w:t xml:space="preserve">La Revolución cubana basa sus principios humanistas en las doctrinas martianas, </w:t>
      </w:r>
      <w:r>
        <w:rPr>
          <w:rFonts w:ascii="Arial" w:hAnsi="Arial" w:cs="Arial"/>
          <w:sz w:val="24"/>
          <w:szCs w:val="24"/>
        </w:rPr>
        <w:t>defendiendo la igualdad de todos los hombres, sin importar su raza, sexo, religión o estatus socioeconómico; a través de un sistema de salud y educación gratuitas y accesibles para todos los ciudadanos.</w:t>
      </w:r>
    </w:p>
    <w:p w:rsidR="00476860" w:rsidRDefault="00476860" w:rsidP="00803D53"/>
    <w:p w:rsidR="00476860" w:rsidRDefault="00476860" w:rsidP="00803D53"/>
    <w:p w:rsidR="00476860" w:rsidRDefault="00476860" w:rsidP="00803D53"/>
    <w:p w:rsidR="00476860" w:rsidRDefault="00476860" w:rsidP="00803D53"/>
    <w:p w:rsidR="00476860" w:rsidRDefault="00476860" w:rsidP="00803D53"/>
    <w:p w:rsidR="00476860" w:rsidRDefault="00476860" w:rsidP="00803D53"/>
    <w:p w:rsidR="00476860" w:rsidRDefault="00476860" w:rsidP="00803D53"/>
    <w:p w:rsidR="00476860" w:rsidRDefault="00476860" w:rsidP="00803D53"/>
    <w:p w:rsidR="00803D53" w:rsidRDefault="00803D53" w:rsidP="00803D53">
      <w:pPr>
        <w:jc w:val="center"/>
      </w:pPr>
    </w:p>
    <w:p w:rsidR="00100567" w:rsidRDefault="00100567" w:rsidP="00803D53">
      <w:pPr>
        <w:jc w:val="center"/>
      </w:pPr>
    </w:p>
    <w:p w:rsidR="00803D53" w:rsidRDefault="00803D53" w:rsidP="00803D53">
      <w:pPr>
        <w:jc w:val="center"/>
      </w:pPr>
    </w:p>
    <w:p w:rsidR="00803D53" w:rsidRDefault="00803D53" w:rsidP="00803D53">
      <w:pPr>
        <w:jc w:val="center"/>
      </w:pPr>
    </w:p>
    <w:p w:rsidR="00803D53" w:rsidRDefault="00803D53" w:rsidP="00803D53">
      <w:pPr>
        <w:jc w:val="center"/>
      </w:pPr>
    </w:p>
    <w:p w:rsidR="00803D53" w:rsidRDefault="001B55B9" w:rsidP="00803D53">
      <w:pPr>
        <w:jc w:val="center"/>
      </w:pPr>
      <w:r>
        <w:rPr>
          <w:noProof/>
          <w:lang w:val="es-MX" w:eastAsia="es-MX"/>
        </w:rPr>
        <w:lastRenderedPageBreak/>
        <w:pict>
          <v:shape id="_x0000_s1038" type="#_x0000_t188" style="position:absolute;left:0;text-align:left;margin-left:-75.1pt;margin-top:-49.7pt;width:382.25pt;height:301.25pt;z-index:251684864;mso-height-percent:200;mso-height-percent:200;mso-width-relative:margin;mso-height-relative:margin" fillcolor="#4f81bd [3204]" strokecolor="#4f81bd [3204]" strokeweight="10pt">
            <v:fill color2="fill lighten(51)" angle="-135" focusposition=".5,.5" focussize="" method="linear sigma" focus="100%" type="gradient"/>
            <v:stroke linestyle="thinThin"/>
            <v:shadow color="#868686"/>
            <v:textbox style="mso-fit-shape-to-text:t">
              <w:txbxContent>
                <w:p w:rsidR="00476860" w:rsidRPr="00476860" w:rsidRDefault="00476860" w:rsidP="00476860">
                  <w:pPr>
                    <w:rPr>
                      <w:rFonts w:ascii="Vivaldi" w:hAnsi="Vivaldi"/>
                      <w:b/>
                      <w:sz w:val="144"/>
                      <w:lang w:val="es-MX"/>
                    </w:rPr>
                  </w:pPr>
                  <w:r>
                    <w:rPr>
                      <w:rFonts w:ascii="Vivaldi" w:hAnsi="Vivaldi"/>
                      <w:b/>
                      <w:sz w:val="144"/>
                      <w:lang w:val="es-MX"/>
                    </w:rPr>
                    <w:t>Referencias bibliográficas</w:t>
                  </w:r>
                </w:p>
              </w:txbxContent>
            </v:textbox>
          </v:shape>
        </w:pict>
      </w:r>
      <w:r w:rsidR="00476860">
        <w:rPr>
          <w:noProof/>
          <w:lang w:val="es-MX" w:eastAsia="es-MX"/>
        </w:rPr>
        <w:drawing>
          <wp:anchor distT="0" distB="0" distL="114300" distR="114300" simplePos="0" relativeHeight="251678720" behindDoc="0" locked="0" layoutInCell="1" allowOverlap="1">
            <wp:simplePos x="0" y="0"/>
            <wp:positionH relativeFrom="column">
              <wp:posOffset>4145915</wp:posOffset>
            </wp:positionH>
            <wp:positionV relativeFrom="paragraph">
              <wp:posOffset>-705485</wp:posOffset>
            </wp:positionV>
            <wp:extent cx="2169160" cy="2328545"/>
            <wp:effectExtent l="38100" t="0" r="21590" b="681355"/>
            <wp:wrapNone/>
            <wp:docPr id="7" name="Imagen 1" descr="E:\Escuela\eventos\marti y los derechos humanos\mART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scuela\eventos\marti y los derechos humanos\mARTI\k.jpg"/>
                    <pic:cNvPicPr>
                      <a:picLocks noChangeAspect="1" noChangeArrowheads="1"/>
                    </pic:cNvPicPr>
                  </pic:nvPicPr>
                  <pic:blipFill>
                    <a:blip r:embed="rId7"/>
                    <a:srcRect/>
                    <a:stretch>
                      <a:fillRect/>
                    </a:stretch>
                  </pic:blipFill>
                  <pic:spPr bwMode="auto">
                    <a:xfrm>
                      <a:off x="0" y="0"/>
                      <a:ext cx="2169160" cy="23285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803D53" w:rsidRDefault="00803D53" w:rsidP="00803D53">
      <w:pPr>
        <w:jc w:val="center"/>
      </w:pPr>
    </w:p>
    <w:p w:rsidR="00803D53" w:rsidRDefault="00803D53" w:rsidP="00803D53">
      <w:pPr>
        <w:jc w:val="center"/>
      </w:pPr>
    </w:p>
    <w:p w:rsidR="00803D53" w:rsidRDefault="00803D53" w:rsidP="00803D53">
      <w:pPr>
        <w:jc w:val="center"/>
      </w:pPr>
    </w:p>
    <w:p w:rsidR="00803D53" w:rsidRDefault="00803D53" w:rsidP="00803D53">
      <w:pPr>
        <w:jc w:val="center"/>
      </w:pPr>
    </w:p>
    <w:p w:rsidR="00803D53" w:rsidRDefault="00803D53" w:rsidP="00803D53">
      <w:pPr>
        <w:jc w:val="center"/>
      </w:pPr>
    </w:p>
    <w:p w:rsidR="00803D53" w:rsidRDefault="00803D53" w:rsidP="00803D53">
      <w:pPr>
        <w:jc w:val="center"/>
      </w:pPr>
    </w:p>
    <w:p w:rsidR="00803D53" w:rsidRDefault="00803D53" w:rsidP="00803D53">
      <w:pPr>
        <w:jc w:val="center"/>
      </w:pPr>
    </w:p>
    <w:p w:rsidR="00803D53" w:rsidRDefault="00803D53" w:rsidP="00803D53">
      <w:pPr>
        <w:jc w:val="center"/>
      </w:pPr>
    </w:p>
    <w:p w:rsidR="00803D53" w:rsidRDefault="00803D53" w:rsidP="00803D53">
      <w:pPr>
        <w:jc w:val="center"/>
      </w:pPr>
    </w:p>
    <w:p w:rsidR="00803D53" w:rsidRDefault="00803D53" w:rsidP="00803D53">
      <w:pPr>
        <w:jc w:val="center"/>
      </w:pPr>
    </w:p>
    <w:p w:rsidR="00803D53" w:rsidRDefault="00803D53" w:rsidP="00803D53">
      <w:pPr>
        <w:jc w:val="center"/>
      </w:pPr>
    </w:p>
    <w:p w:rsidR="00803D53" w:rsidRPr="00803D53" w:rsidRDefault="00803D53" w:rsidP="00803D53"/>
    <w:p w:rsidR="00803D53" w:rsidRPr="00803D53" w:rsidRDefault="00803D53" w:rsidP="00803D53"/>
    <w:p w:rsidR="00100567" w:rsidRPr="009030B5" w:rsidRDefault="00100567" w:rsidP="00100567">
      <w:pPr>
        <w:numPr>
          <w:ilvl w:val="0"/>
          <w:numId w:val="3"/>
        </w:numPr>
        <w:spacing w:before="100" w:beforeAutospacing="1" w:after="31" w:line="360" w:lineRule="auto"/>
        <w:jc w:val="both"/>
        <w:rPr>
          <w:rFonts w:ascii="Arial" w:eastAsia="Times New Roman" w:hAnsi="Arial" w:cs="Arial"/>
          <w:color w:val="000000"/>
          <w:sz w:val="24"/>
          <w:szCs w:val="24"/>
          <w:lang w:eastAsia="es-ES"/>
        </w:rPr>
      </w:pPr>
      <w:r w:rsidRPr="009030B5">
        <w:rPr>
          <w:rFonts w:ascii="Arial" w:eastAsia="Times New Roman" w:hAnsi="Arial" w:cs="Arial"/>
          <w:color w:val="000000"/>
          <w:sz w:val="24"/>
          <w:szCs w:val="24"/>
          <w:lang w:eastAsia="es-ES"/>
        </w:rPr>
        <w:t>Martí, José. Poesía Completa. Tomo 1 página 267. Citado por: Marchante, Carlos M. En: Humanismo y valores en José Martí.</w:t>
      </w:r>
    </w:p>
    <w:p w:rsidR="00100567" w:rsidRPr="009030B5" w:rsidRDefault="00100567" w:rsidP="00100567">
      <w:pPr>
        <w:numPr>
          <w:ilvl w:val="0"/>
          <w:numId w:val="3"/>
        </w:numPr>
        <w:spacing w:before="100" w:beforeAutospacing="1" w:after="31" w:line="360" w:lineRule="auto"/>
        <w:jc w:val="both"/>
        <w:rPr>
          <w:rFonts w:ascii="Arial" w:eastAsia="Times New Roman" w:hAnsi="Arial" w:cs="Arial"/>
          <w:color w:val="000000"/>
          <w:sz w:val="24"/>
          <w:szCs w:val="24"/>
          <w:lang w:eastAsia="es-ES"/>
        </w:rPr>
      </w:pPr>
      <w:r w:rsidRPr="009030B5">
        <w:rPr>
          <w:rFonts w:ascii="Arial" w:eastAsia="Times New Roman" w:hAnsi="Arial" w:cs="Arial"/>
          <w:color w:val="000000"/>
          <w:sz w:val="24"/>
          <w:szCs w:val="24"/>
          <w:lang w:eastAsia="es-ES"/>
        </w:rPr>
        <w:t>Martí, José. El Presidio Político en Cuba. Edición Crítica de las Obras Completas. CEM. La Habana. Tomo 1. p. 77. Citado por: Marchante, Carlos M. En: Humanismo y valores en José Martí</w:t>
      </w:r>
    </w:p>
    <w:p w:rsidR="00100567" w:rsidRPr="009030B5" w:rsidRDefault="00100567" w:rsidP="00100567">
      <w:pPr>
        <w:numPr>
          <w:ilvl w:val="0"/>
          <w:numId w:val="3"/>
        </w:numPr>
        <w:spacing w:before="100" w:beforeAutospacing="1" w:after="100" w:afterAutospacing="1" w:line="360" w:lineRule="auto"/>
        <w:jc w:val="both"/>
        <w:rPr>
          <w:rFonts w:ascii="Arial" w:eastAsia="Times New Roman" w:hAnsi="Arial" w:cs="Arial"/>
          <w:color w:val="000000"/>
          <w:sz w:val="24"/>
          <w:szCs w:val="24"/>
          <w:lang w:eastAsia="es-ES"/>
        </w:rPr>
      </w:pPr>
      <w:r w:rsidRPr="009030B5">
        <w:rPr>
          <w:rFonts w:ascii="Arial" w:eastAsia="Times New Roman" w:hAnsi="Arial" w:cs="Arial"/>
          <w:color w:val="000000"/>
          <w:sz w:val="24"/>
          <w:szCs w:val="24"/>
          <w:lang w:eastAsia="es-ES"/>
        </w:rPr>
        <w:t>Valdés Galarraga R. Diccionario del pensamiento martiano. La Habana: Editorial Ciencias Sociales</w:t>
      </w:r>
      <w:proofErr w:type="gramStart"/>
      <w:r w:rsidRPr="009030B5">
        <w:rPr>
          <w:rFonts w:ascii="Arial" w:eastAsia="Times New Roman" w:hAnsi="Arial" w:cs="Arial"/>
          <w:color w:val="000000"/>
          <w:sz w:val="24"/>
          <w:szCs w:val="24"/>
          <w:lang w:eastAsia="es-ES"/>
        </w:rPr>
        <w:t>;2002</w:t>
      </w:r>
      <w:proofErr w:type="gramEnd"/>
      <w:r w:rsidRPr="009030B5">
        <w:rPr>
          <w:rFonts w:ascii="Arial" w:eastAsia="Times New Roman" w:hAnsi="Arial" w:cs="Arial"/>
          <w:color w:val="000000"/>
          <w:sz w:val="24"/>
          <w:szCs w:val="24"/>
          <w:lang w:eastAsia="es-ES"/>
        </w:rPr>
        <w:t>.</w:t>
      </w:r>
    </w:p>
    <w:p w:rsidR="00100567" w:rsidRPr="009030B5" w:rsidRDefault="00100567" w:rsidP="00100567">
      <w:pPr>
        <w:numPr>
          <w:ilvl w:val="0"/>
          <w:numId w:val="3"/>
        </w:numPr>
        <w:spacing w:before="100" w:beforeAutospacing="1" w:after="100" w:afterAutospacing="1" w:line="360" w:lineRule="auto"/>
        <w:jc w:val="both"/>
        <w:rPr>
          <w:rFonts w:ascii="Arial" w:eastAsia="Times New Roman" w:hAnsi="Arial" w:cs="Arial"/>
          <w:color w:val="000000"/>
          <w:sz w:val="24"/>
          <w:szCs w:val="24"/>
          <w:lang w:eastAsia="es-ES"/>
        </w:rPr>
      </w:pPr>
      <w:r w:rsidRPr="009030B5">
        <w:rPr>
          <w:rFonts w:ascii="Arial" w:eastAsia="Times New Roman" w:hAnsi="Arial" w:cs="Arial"/>
          <w:color w:val="000000"/>
          <w:sz w:val="24"/>
          <w:szCs w:val="24"/>
          <w:lang w:eastAsia="es-ES"/>
        </w:rPr>
        <w:t>José Martí. Obras Escogidas. 3ra ed. t1</w:t>
      </w:r>
      <w:proofErr w:type="gramStart"/>
      <w:r w:rsidRPr="009030B5">
        <w:rPr>
          <w:rFonts w:ascii="Arial" w:eastAsia="Times New Roman" w:hAnsi="Arial" w:cs="Arial"/>
          <w:color w:val="000000"/>
          <w:sz w:val="24"/>
          <w:szCs w:val="24"/>
          <w:lang w:eastAsia="es-ES"/>
        </w:rPr>
        <w:t>,2,3</w:t>
      </w:r>
      <w:proofErr w:type="gramEnd"/>
      <w:r w:rsidRPr="009030B5">
        <w:rPr>
          <w:rFonts w:ascii="Arial" w:eastAsia="Times New Roman" w:hAnsi="Arial" w:cs="Arial"/>
          <w:color w:val="000000"/>
          <w:sz w:val="24"/>
          <w:szCs w:val="24"/>
          <w:lang w:eastAsia="es-ES"/>
        </w:rPr>
        <w:t xml:space="preserve">. La Habana: </w:t>
      </w:r>
      <w:proofErr w:type="spellStart"/>
      <w:r w:rsidRPr="009030B5">
        <w:rPr>
          <w:rFonts w:ascii="Arial" w:eastAsia="Times New Roman" w:hAnsi="Arial" w:cs="Arial"/>
          <w:color w:val="000000"/>
          <w:sz w:val="24"/>
          <w:szCs w:val="24"/>
          <w:lang w:eastAsia="es-ES"/>
        </w:rPr>
        <w:t>Emp</w:t>
      </w:r>
      <w:proofErr w:type="spellEnd"/>
      <w:r w:rsidRPr="009030B5">
        <w:rPr>
          <w:rFonts w:ascii="Arial" w:eastAsia="Times New Roman" w:hAnsi="Arial" w:cs="Arial"/>
          <w:color w:val="000000"/>
          <w:sz w:val="24"/>
          <w:szCs w:val="24"/>
          <w:lang w:eastAsia="es-ES"/>
        </w:rPr>
        <w:t xml:space="preserve"> Gráfica "Juan </w:t>
      </w:r>
      <w:proofErr w:type="spellStart"/>
      <w:r w:rsidRPr="009030B5">
        <w:rPr>
          <w:rFonts w:ascii="Arial" w:eastAsia="Times New Roman" w:hAnsi="Arial" w:cs="Arial"/>
          <w:color w:val="000000"/>
          <w:sz w:val="24"/>
          <w:szCs w:val="24"/>
          <w:lang w:eastAsia="es-ES"/>
        </w:rPr>
        <w:t>Marinello</w:t>
      </w:r>
      <w:proofErr w:type="spellEnd"/>
      <w:r w:rsidRPr="009030B5">
        <w:rPr>
          <w:rFonts w:ascii="Arial" w:eastAsia="Times New Roman" w:hAnsi="Arial" w:cs="Arial"/>
          <w:color w:val="000000"/>
          <w:sz w:val="24"/>
          <w:szCs w:val="24"/>
          <w:lang w:eastAsia="es-ES"/>
        </w:rPr>
        <w:t>"; 2002 (Colección textos martianos).</w:t>
      </w:r>
    </w:p>
    <w:p w:rsidR="00100567" w:rsidRPr="009030B5" w:rsidRDefault="00100567" w:rsidP="00100567">
      <w:pPr>
        <w:numPr>
          <w:ilvl w:val="0"/>
          <w:numId w:val="3"/>
        </w:numPr>
        <w:spacing w:before="100" w:beforeAutospacing="1" w:after="100" w:afterAutospacing="1" w:line="360" w:lineRule="auto"/>
        <w:jc w:val="both"/>
        <w:rPr>
          <w:rFonts w:ascii="Arial" w:eastAsia="Times New Roman" w:hAnsi="Arial" w:cs="Arial"/>
          <w:color w:val="000000"/>
          <w:sz w:val="24"/>
          <w:szCs w:val="24"/>
          <w:lang w:eastAsia="es-ES"/>
        </w:rPr>
      </w:pPr>
      <w:r w:rsidRPr="009030B5">
        <w:rPr>
          <w:rFonts w:ascii="Arial" w:eastAsia="Times New Roman" w:hAnsi="Arial" w:cs="Arial"/>
          <w:color w:val="000000"/>
          <w:sz w:val="24"/>
          <w:szCs w:val="24"/>
          <w:lang w:eastAsia="es-ES"/>
        </w:rPr>
        <w:t>José Martí. Obras Completas, t20. La Habana: Editorial Ciencias Sociales; 1975.</w:t>
      </w:r>
    </w:p>
    <w:p w:rsidR="00100567" w:rsidRPr="009030B5" w:rsidRDefault="00100567" w:rsidP="00100567">
      <w:pPr>
        <w:pStyle w:val="NormalWeb"/>
        <w:numPr>
          <w:ilvl w:val="0"/>
          <w:numId w:val="3"/>
        </w:numPr>
        <w:spacing w:line="360" w:lineRule="auto"/>
        <w:jc w:val="both"/>
        <w:rPr>
          <w:rFonts w:ascii="Arial" w:hAnsi="Arial" w:cs="Arial"/>
        </w:rPr>
      </w:pPr>
      <w:r w:rsidRPr="009030B5">
        <w:rPr>
          <w:rFonts w:ascii="Arial" w:hAnsi="Arial" w:cs="Arial"/>
        </w:rPr>
        <w:t xml:space="preserve"> Álvarez Conde J. El pensamiento científico de Martí. La Habana; 1953. </w:t>
      </w:r>
    </w:p>
    <w:p w:rsidR="00100567" w:rsidRPr="009030B5" w:rsidRDefault="00100567" w:rsidP="00100567">
      <w:pPr>
        <w:pStyle w:val="NormalWeb"/>
        <w:numPr>
          <w:ilvl w:val="0"/>
          <w:numId w:val="3"/>
        </w:numPr>
        <w:spacing w:line="360" w:lineRule="auto"/>
        <w:jc w:val="both"/>
        <w:rPr>
          <w:rFonts w:ascii="Arial" w:hAnsi="Arial" w:cs="Arial"/>
        </w:rPr>
      </w:pPr>
      <w:r w:rsidRPr="009030B5">
        <w:rPr>
          <w:rFonts w:ascii="Arial" w:hAnsi="Arial" w:cs="Arial"/>
        </w:rPr>
        <w:t xml:space="preserve"> Martí Pérez J. Ángela López de Betancourt. Patria. 1 </w:t>
      </w:r>
      <w:proofErr w:type="spellStart"/>
      <w:r w:rsidRPr="009030B5">
        <w:rPr>
          <w:rFonts w:ascii="Arial" w:hAnsi="Arial" w:cs="Arial"/>
        </w:rPr>
        <w:t>Dic</w:t>
      </w:r>
      <w:proofErr w:type="spellEnd"/>
      <w:r w:rsidRPr="009030B5">
        <w:rPr>
          <w:rFonts w:ascii="Arial" w:hAnsi="Arial" w:cs="Arial"/>
        </w:rPr>
        <w:t xml:space="preserve"> 1884. En: Obras Completas. T. 5. La Habana: Editora Nacional de Cuba; 1963-1973. p. 456. </w:t>
      </w:r>
    </w:p>
    <w:p w:rsidR="00100567" w:rsidRPr="009030B5" w:rsidRDefault="00100567" w:rsidP="00100567">
      <w:pPr>
        <w:pStyle w:val="NormalWeb"/>
        <w:numPr>
          <w:ilvl w:val="0"/>
          <w:numId w:val="3"/>
        </w:numPr>
        <w:spacing w:line="360" w:lineRule="auto"/>
        <w:jc w:val="both"/>
        <w:rPr>
          <w:rFonts w:ascii="Arial" w:hAnsi="Arial" w:cs="Arial"/>
        </w:rPr>
      </w:pPr>
      <w:r w:rsidRPr="009030B5">
        <w:rPr>
          <w:rFonts w:ascii="Arial" w:hAnsi="Arial" w:cs="Arial"/>
        </w:rPr>
        <w:lastRenderedPageBreak/>
        <w:t xml:space="preserve"> Martí Pérez J. A Ramón L. Miranda. 1894. Epistolario general. En: Obras Completas. T. 20. La Habana: Editorial Nacional de Cuba; 1963-1973. p. 444-5. </w:t>
      </w:r>
    </w:p>
    <w:p w:rsidR="00100567" w:rsidRPr="009030B5" w:rsidRDefault="00100567" w:rsidP="00100567">
      <w:pPr>
        <w:pStyle w:val="NormalWeb"/>
        <w:numPr>
          <w:ilvl w:val="0"/>
          <w:numId w:val="3"/>
        </w:numPr>
        <w:spacing w:line="360" w:lineRule="auto"/>
        <w:jc w:val="both"/>
        <w:rPr>
          <w:rFonts w:ascii="Arial" w:hAnsi="Arial" w:cs="Arial"/>
        </w:rPr>
      </w:pPr>
      <w:r w:rsidRPr="009030B5">
        <w:rPr>
          <w:rFonts w:ascii="Arial" w:hAnsi="Arial" w:cs="Arial"/>
        </w:rPr>
        <w:t xml:space="preserve"> Martí Pérez J. Sección constante. La Opinión Nacional. 3 Mayo 1882. En: Obras Completas. T. 23. La Habana: Editora Nacional de Cuba; 1963-1973. p. 286. </w:t>
      </w:r>
    </w:p>
    <w:p w:rsidR="00100567" w:rsidRPr="009030B5" w:rsidRDefault="00100567" w:rsidP="00100567">
      <w:pPr>
        <w:pStyle w:val="NormalWeb"/>
        <w:numPr>
          <w:ilvl w:val="0"/>
          <w:numId w:val="3"/>
        </w:numPr>
        <w:spacing w:line="360" w:lineRule="auto"/>
        <w:jc w:val="both"/>
        <w:rPr>
          <w:rFonts w:ascii="Arial" w:hAnsi="Arial" w:cs="Arial"/>
        </w:rPr>
      </w:pPr>
      <w:r w:rsidRPr="009030B5">
        <w:rPr>
          <w:rFonts w:ascii="Arial" w:hAnsi="Arial" w:cs="Arial"/>
        </w:rPr>
        <w:t xml:space="preserve">Martí Pérez J. Sección constante. La Opinión Nacional. 3 Mayo 1882. En: Obras Completas. T. 23. La Habana: Editora Nacional de Cuba; 1963-1973. p. 285-7. </w:t>
      </w:r>
    </w:p>
    <w:p w:rsidR="00100567" w:rsidRPr="009030B5" w:rsidRDefault="00100567" w:rsidP="00100567">
      <w:pPr>
        <w:pStyle w:val="NormalWeb"/>
        <w:numPr>
          <w:ilvl w:val="0"/>
          <w:numId w:val="3"/>
        </w:numPr>
        <w:spacing w:line="360" w:lineRule="auto"/>
        <w:jc w:val="both"/>
        <w:rPr>
          <w:rFonts w:ascii="Arial" w:hAnsi="Arial" w:cs="Arial"/>
        </w:rPr>
      </w:pPr>
      <w:r w:rsidRPr="009030B5">
        <w:rPr>
          <w:rFonts w:ascii="Arial" w:hAnsi="Arial" w:cs="Arial"/>
        </w:rPr>
        <w:t xml:space="preserve">Martí Pérez J. Sección constante. La Opinión Nacional. Caracas, 15 de noviembre; 1881. En: Obras Completas. T. 23. La Habana: Editora Nacional de Cuba; 1963-1973. p. 80. </w:t>
      </w:r>
    </w:p>
    <w:p w:rsidR="00100567" w:rsidRPr="009030B5" w:rsidRDefault="00100567" w:rsidP="00100567">
      <w:pPr>
        <w:pStyle w:val="NormalWeb"/>
        <w:numPr>
          <w:ilvl w:val="0"/>
          <w:numId w:val="3"/>
        </w:numPr>
        <w:spacing w:line="360" w:lineRule="auto"/>
        <w:jc w:val="both"/>
        <w:rPr>
          <w:rFonts w:ascii="Arial" w:hAnsi="Arial" w:cs="Arial"/>
        </w:rPr>
      </w:pPr>
      <w:r w:rsidRPr="009030B5">
        <w:rPr>
          <w:rFonts w:ascii="Arial" w:hAnsi="Arial" w:cs="Arial"/>
        </w:rPr>
        <w:t xml:space="preserve"> Martí Pérez J. Sección constante. La Opinión Nacional. 28 </w:t>
      </w:r>
      <w:proofErr w:type="spellStart"/>
      <w:r w:rsidRPr="009030B5">
        <w:rPr>
          <w:rFonts w:ascii="Arial" w:hAnsi="Arial" w:cs="Arial"/>
        </w:rPr>
        <w:t>Abr</w:t>
      </w:r>
      <w:proofErr w:type="spellEnd"/>
      <w:r w:rsidRPr="009030B5">
        <w:rPr>
          <w:rFonts w:ascii="Arial" w:hAnsi="Arial" w:cs="Arial"/>
        </w:rPr>
        <w:t xml:space="preserve"> 1882. En: Obras Completas. T. 23. La Habana: Editora Nacional de Cuba; 1963-1973. p. 279. </w:t>
      </w:r>
    </w:p>
    <w:p w:rsidR="00100567" w:rsidRPr="009030B5" w:rsidRDefault="00100567" w:rsidP="00100567">
      <w:pPr>
        <w:pStyle w:val="Prrafodelista"/>
        <w:numPr>
          <w:ilvl w:val="0"/>
          <w:numId w:val="3"/>
        </w:numPr>
        <w:spacing w:before="100" w:beforeAutospacing="1" w:after="100" w:afterAutospacing="1" w:line="360" w:lineRule="auto"/>
        <w:jc w:val="both"/>
        <w:rPr>
          <w:rFonts w:ascii="Arial" w:eastAsia="Times New Roman" w:hAnsi="Arial" w:cs="Arial"/>
          <w:sz w:val="24"/>
          <w:szCs w:val="24"/>
          <w:lang w:eastAsia="es-ES"/>
        </w:rPr>
      </w:pPr>
      <w:r w:rsidRPr="009030B5">
        <w:rPr>
          <w:rFonts w:ascii="Arial" w:eastAsia="Times New Roman" w:hAnsi="Arial" w:cs="Arial"/>
          <w:sz w:val="24"/>
          <w:szCs w:val="24"/>
          <w:lang w:eastAsia="es-ES"/>
        </w:rPr>
        <w:t>Cantón Navarro, José: Algunas ideas de Martí en relación con la clase obrera y el socialismo, Editora Política. La Habana, 1981.</w:t>
      </w:r>
    </w:p>
    <w:p w:rsidR="00100567" w:rsidRPr="009030B5" w:rsidRDefault="00100567" w:rsidP="00100567">
      <w:pPr>
        <w:pStyle w:val="Prrafodelista"/>
        <w:numPr>
          <w:ilvl w:val="0"/>
          <w:numId w:val="3"/>
        </w:numPr>
        <w:spacing w:before="100" w:beforeAutospacing="1" w:after="100" w:afterAutospacing="1" w:line="360" w:lineRule="auto"/>
        <w:jc w:val="both"/>
        <w:rPr>
          <w:rFonts w:ascii="Arial" w:eastAsia="Times New Roman" w:hAnsi="Arial" w:cs="Arial"/>
          <w:sz w:val="24"/>
          <w:szCs w:val="24"/>
          <w:lang w:eastAsia="es-ES"/>
        </w:rPr>
      </w:pPr>
      <w:r w:rsidRPr="009030B5">
        <w:rPr>
          <w:rFonts w:ascii="Arial" w:eastAsia="Times New Roman" w:hAnsi="Arial" w:cs="Arial"/>
          <w:sz w:val="24"/>
          <w:szCs w:val="24"/>
          <w:lang w:eastAsia="es-ES"/>
        </w:rPr>
        <w:t xml:space="preserve">Hernández Montoya, Roberto. (junio de 2005). Socialismo del siglo </w:t>
      </w:r>
      <w:proofErr w:type="gramStart"/>
      <w:r w:rsidRPr="009030B5">
        <w:rPr>
          <w:rFonts w:ascii="Arial" w:eastAsia="Times New Roman" w:hAnsi="Arial" w:cs="Arial"/>
          <w:sz w:val="24"/>
          <w:szCs w:val="24"/>
          <w:lang w:eastAsia="es-ES"/>
        </w:rPr>
        <w:t>XXI[</w:t>
      </w:r>
      <w:proofErr w:type="gramEnd"/>
      <w:r w:rsidRPr="009030B5">
        <w:rPr>
          <w:rFonts w:ascii="Arial" w:eastAsia="Times New Roman" w:hAnsi="Arial" w:cs="Arial"/>
          <w:sz w:val="24"/>
          <w:szCs w:val="24"/>
          <w:lang w:eastAsia="es-ES"/>
        </w:rPr>
        <w:t xml:space="preserve">Internet].[citado: 26 </w:t>
      </w:r>
      <w:proofErr w:type="spellStart"/>
      <w:r w:rsidRPr="009030B5">
        <w:rPr>
          <w:rFonts w:ascii="Arial" w:eastAsia="Times New Roman" w:hAnsi="Arial" w:cs="Arial"/>
          <w:sz w:val="24"/>
          <w:szCs w:val="24"/>
          <w:lang w:eastAsia="es-ES"/>
        </w:rPr>
        <w:t>dic</w:t>
      </w:r>
      <w:proofErr w:type="spellEnd"/>
      <w:r w:rsidRPr="009030B5">
        <w:rPr>
          <w:rFonts w:ascii="Arial" w:eastAsia="Times New Roman" w:hAnsi="Arial" w:cs="Arial"/>
          <w:sz w:val="24"/>
          <w:szCs w:val="24"/>
          <w:lang w:eastAsia="es-ES"/>
        </w:rPr>
        <w:t xml:space="preserve"> 2017]. Disponible en: http://www.Voltaire net. </w:t>
      </w:r>
      <w:proofErr w:type="spellStart"/>
      <w:r w:rsidRPr="009030B5">
        <w:rPr>
          <w:rFonts w:ascii="Arial" w:eastAsia="Times New Roman" w:hAnsi="Arial" w:cs="Arial"/>
          <w:sz w:val="24"/>
          <w:szCs w:val="24"/>
          <w:lang w:eastAsia="es-ES"/>
        </w:rPr>
        <w:t>org</w:t>
      </w:r>
      <w:proofErr w:type="spellEnd"/>
      <w:r w:rsidRPr="009030B5">
        <w:rPr>
          <w:rFonts w:ascii="Arial" w:eastAsia="Times New Roman" w:hAnsi="Arial" w:cs="Arial"/>
          <w:sz w:val="24"/>
          <w:szCs w:val="24"/>
          <w:lang w:eastAsia="es-ES"/>
        </w:rPr>
        <w:t>/article125448.html</w:t>
      </w:r>
    </w:p>
    <w:p w:rsidR="00100567" w:rsidRPr="009030B5" w:rsidRDefault="00100567" w:rsidP="00100567">
      <w:pPr>
        <w:pStyle w:val="Prrafodelista"/>
        <w:numPr>
          <w:ilvl w:val="0"/>
          <w:numId w:val="3"/>
        </w:numPr>
        <w:spacing w:before="100" w:beforeAutospacing="1" w:after="100" w:afterAutospacing="1" w:line="360" w:lineRule="auto"/>
        <w:jc w:val="both"/>
        <w:rPr>
          <w:rFonts w:ascii="Arial" w:eastAsia="Times New Roman" w:hAnsi="Arial" w:cs="Arial"/>
          <w:sz w:val="24"/>
          <w:szCs w:val="24"/>
          <w:lang w:eastAsia="es-ES"/>
        </w:rPr>
      </w:pPr>
      <w:r w:rsidRPr="009030B5">
        <w:rPr>
          <w:rFonts w:ascii="Arial" w:eastAsia="Times New Roman" w:hAnsi="Arial" w:cs="Arial"/>
          <w:sz w:val="24"/>
          <w:szCs w:val="24"/>
          <w:lang w:eastAsia="es-ES"/>
        </w:rPr>
        <w:t>Miranda Francisco, Olivia: Historia, cultura y política en el pensamiento revolucionario martiano, Editorial Academia, 2003.</w:t>
      </w:r>
    </w:p>
    <w:p w:rsidR="00100567" w:rsidRPr="009030B5" w:rsidRDefault="00100567" w:rsidP="00100567">
      <w:pPr>
        <w:numPr>
          <w:ilvl w:val="0"/>
          <w:numId w:val="3"/>
        </w:numPr>
        <w:spacing w:before="100" w:beforeAutospacing="1" w:after="100" w:afterAutospacing="1" w:line="360" w:lineRule="auto"/>
        <w:jc w:val="both"/>
        <w:rPr>
          <w:rFonts w:ascii="Arial" w:eastAsia="Times New Roman" w:hAnsi="Arial" w:cs="Arial"/>
          <w:sz w:val="24"/>
          <w:szCs w:val="24"/>
          <w:lang w:eastAsia="es-ES"/>
        </w:rPr>
      </w:pPr>
      <w:r w:rsidRPr="009030B5">
        <w:rPr>
          <w:rFonts w:ascii="Arial" w:eastAsia="Times New Roman" w:hAnsi="Arial" w:cs="Arial"/>
          <w:sz w:val="24"/>
          <w:szCs w:val="24"/>
          <w:lang w:eastAsia="es-ES"/>
        </w:rPr>
        <w:t xml:space="preserve">Portal José </w:t>
      </w:r>
      <w:proofErr w:type="spellStart"/>
      <w:r w:rsidRPr="009030B5">
        <w:rPr>
          <w:rFonts w:ascii="Arial" w:eastAsia="Times New Roman" w:hAnsi="Arial" w:cs="Arial"/>
          <w:sz w:val="24"/>
          <w:szCs w:val="24"/>
          <w:lang w:eastAsia="es-ES"/>
        </w:rPr>
        <w:t>Martí.Debaten</w:t>
      </w:r>
      <w:proofErr w:type="spellEnd"/>
      <w:r w:rsidRPr="009030B5">
        <w:rPr>
          <w:rFonts w:ascii="Arial" w:eastAsia="Times New Roman" w:hAnsi="Arial" w:cs="Arial"/>
          <w:sz w:val="24"/>
          <w:szCs w:val="24"/>
          <w:lang w:eastAsia="es-ES"/>
        </w:rPr>
        <w:t xml:space="preserve"> en Cuba continuidad de pensamiento y acción en Martí y Fidel [Internet].[citado:5 enero 2018].Disponible en :</w:t>
      </w:r>
      <w:hyperlink r:id="rId32" w:history="1">
        <w:r w:rsidRPr="009030B5">
          <w:rPr>
            <w:rFonts w:ascii="Arial" w:eastAsia="Times New Roman" w:hAnsi="Arial" w:cs="Arial"/>
            <w:sz w:val="24"/>
            <w:szCs w:val="24"/>
            <w:lang w:eastAsia="es-ES"/>
          </w:rPr>
          <w:t>file:///H:/f idel%20trabajo/Debaten%20en% 20Cuba%20continuidad%20de%20pensamiento%20y%20acci%C3%B3n%20en%20Mart%C3%AD%20y%20Fidel%20_%20Portal%20Jos%C3%A9%20Mart%C3%AD.htm</w:t>
        </w:r>
      </w:hyperlink>
    </w:p>
    <w:p w:rsidR="00803D53" w:rsidRPr="001E7775" w:rsidRDefault="00100567" w:rsidP="00803D53">
      <w:pPr>
        <w:numPr>
          <w:ilvl w:val="0"/>
          <w:numId w:val="3"/>
        </w:numPr>
        <w:spacing w:before="100" w:beforeAutospacing="1" w:after="100" w:afterAutospacing="1" w:line="360" w:lineRule="auto"/>
        <w:jc w:val="both"/>
        <w:rPr>
          <w:rFonts w:ascii="Arial" w:eastAsia="Times New Roman" w:hAnsi="Arial" w:cs="Arial"/>
          <w:sz w:val="24"/>
          <w:szCs w:val="24"/>
          <w:lang w:eastAsia="es-ES"/>
        </w:rPr>
      </w:pPr>
      <w:proofErr w:type="spellStart"/>
      <w:r w:rsidRPr="009030B5">
        <w:rPr>
          <w:rFonts w:ascii="Arial" w:eastAsia="Times New Roman" w:hAnsi="Arial" w:cs="Arial"/>
          <w:sz w:val="24"/>
          <w:szCs w:val="24"/>
          <w:lang w:eastAsia="es-ES"/>
        </w:rPr>
        <w:t>Aldia.cu.</w:t>
      </w:r>
      <w:r w:rsidRPr="009030B5">
        <w:rPr>
          <w:rFonts w:ascii="Arial" w:hAnsi="Arial" w:cs="Arial"/>
          <w:sz w:val="24"/>
          <w:szCs w:val="24"/>
          <w:shd w:val="clear" w:color="auto" w:fill="FFFFFF"/>
        </w:rPr>
        <w:t>Vigencia</w:t>
      </w:r>
      <w:proofErr w:type="spellEnd"/>
      <w:r w:rsidRPr="009030B5">
        <w:rPr>
          <w:rFonts w:ascii="Arial" w:hAnsi="Arial" w:cs="Arial"/>
          <w:sz w:val="24"/>
          <w:szCs w:val="24"/>
          <w:shd w:val="clear" w:color="auto" w:fill="FFFFFF"/>
        </w:rPr>
        <w:t xml:space="preserve"> del pensamiento martiano en la Revolución cubana </w:t>
      </w:r>
      <w:r w:rsidRPr="009030B5">
        <w:rPr>
          <w:rFonts w:ascii="Arial" w:eastAsia="Times New Roman" w:hAnsi="Arial" w:cs="Arial"/>
          <w:sz w:val="24"/>
          <w:szCs w:val="24"/>
          <w:lang w:eastAsia="es-ES"/>
        </w:rPr>
        <w:t>[Internet]</w:t>
      </w:r>
      <w:proofErr w:type="gramStart"/>
      <w:r w:rsidRPr="009030B5">
        <w:rPr>
          <w:rFonts w:ascii="Arial" w:eastAsia="Times New Roman" w:hAnsi="Arial" w:cs="Arial"/>
          <w:sz w:val="24"/>
          <w:szCs w:val="24"/>
          <w:lang w:eastAsia="es-ES"/>
        </w:rPr>
        <w:t>.[</w:t>
      </w:r>
      <w:proofErr w:type="gramEnd"/>
      <w:r w:rsidRPr="009030B5">
        <w:rPr>
          <w:rFonts w:ascii="Arial" w:eastAsia="Times New Roman" w:hAnsi="Arial" w:cs="Arial"/>
          <w:sz w:val="24"/>
          <w:szCs w:val="24"/>
          <w:lang w:eastAsia="es-ES"/>
        </w:rPr>
        <w:t xml:space="preserve">citado: 28 </w:t>
      </w:r>
      <w:proofErr w:type="spellStart"/>
      <w:r w:rsidRPr="009030B5">
        <w:rPr>
          <w:rFonts w:ascii="Arial" w:eastAsia="Times New Roman" w:hAnsi="Arial" w:cs="Arial"/>
          <w:sz w:val="24"/>
          <w:szCs w:val="24"/>
          <w:lang w:eastAsia="es-ES"/>
        </w:rPr>
        <w:t>dic</w:t>
      </w:r>
      <w:proofErr w:type="spellEnd"/>
      <w:r w:rsidRPr="009030B5">
        <w:rPr>
          <w:rFonts w:ascii="Arial" w:eastAsia="Times New Roman" w:hAnsi="Arial" w:cs="Arial"/>
          <w:sz w:val="24"/>
          <w:szCs w:val="24"/>
          <w:lang w:eastAsia="es-ES"/>
        </w:rPr>
        <w:t xml:space="preserve"> 2017]. Disponible en: file:///H:/fidel%20trabajo/vigencia-del-pensamiento-martiano-en-la-revolucioncubana%20%20aldia.cu%20%20La%20Televisi%C3%B3n%20en%20Holgu%C3%ADn</w:t>
      </w:r>
    </w:p>
    <w:sectPr w:rsidR="00803D53" w:rsidRPr="001E7775" w:rsidSect="003E317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775" w:rsidRDefault="001E7775" w:rsidP="001E7775">
      <w:pPr>
        <w:spacing w:after="0" w:line="240" w:lineRule="auto"/>
      </w:pPr>
      <w:r>
        <w:separator/>
      </w:r>
    </w:p>
  </w:endnote>
  <w:endnote w:type="continuationSeparator" w:id="1">
    <w:p w:rsidR="001E7775" w:rsidRDefault="001E7775" w:rsidP="001E77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775" w:rsidRDefault="001E7775" w:rsidP="001E7775">
      <w:pPr>
        <w:spacing w:after="0" w:line="240" w:lineRule="auto"/>
      </w:pPr>
      <w:r>
        <w:separator/>
      </w:r>
    </w:p>
  </w:footnote>
  <w:footnote w:type="continuationSeparator" w:id="1">
    <w:p w:rsidR="001E7775" w:rsidRDefault="001E7775" w:rsidP="001E77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6pt;height:11.6pt" o:bullet="t">
        <v:imagedata r:id="rId1" o:title="mso4DC3"/>
      </v:shape>
    </w:pict>
  </w:numPicBullet>
  <w:abstractNum w:abstractNumId="0">
    <w:nsid w:val="09D56133"/>
    <w:multiLevelType w:val="multilevel"/>
    <w:tmpl w:val="DBE0C1C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ED71FA"/>
    <w:multiLevelType w:val="hybridMultilevel"/>
    <w:tmpl w:val="C610ED1A"/>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3AAA4950"/>
    <w:multiLevelType w:val="hybridMultilevel"/>
    <w:tmpl w:val="7CB0E7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footnotePr>
    <w:footnote w:id="0"/>
    <w:footnote w:id="1"/>
  </w:footnotePr>
  <w:endnotePr>
    <w:endnote w:id="0"/>
    <w:endnote w:id="1"/>
  </w:endnotePr>
  <w:compat/>
  <w:rsids>
    <w:rsidRoot w:val="00803D53"/>
    <w:rsid w:val="00100567"/>
    <w:rsid w:val="001B55B9"/>
    <w:rsid w:val="001E7775"/>
    <w:rsid w:val="003E3172"/>
    <w:rsid w:val="00476860"/>
    <w:rsid w:val="00803D53"/>
    <w:rsid w:val="00824768"/>
    <w:rsid w:val="009C0DE1"/>
    <w:rsid w:val="00CC6E87"/>
    <w:rsid w:val="00D04E2A"/>
    <w:rsid w:val="00E571AA"/>
    <w:rsid w:val="00EA7F7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172"/>
  </w:style>
  <w:style w:type="paragraph" w:styleId="Ttulo2">
    <w:name w:val="heading 2"/>
    <w:basedOn w:val="Normal"/>
    <w:link w:val="Ttulo2Car"/>
    <w:uiPriority w:val="9"/>
    <w:qFormat/>
    <w:rsid w:val="0047686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47686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03D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D53"/>
    <w:rPr>
      <w:rFonts w:ascii="Tahoma" w:hAnsi="Tahoma" w:cs="Tahoma"/>
      <w:sz w:val="16"/>
      <w:szCs w:val="16"/>
    </w:rPr>
  </w:style>
  <w:style w:type="paragraph" w:styleId="NormalWeb">
    <w:name w:val="Normal (Web)"/>
    <w:basedOn w:val="Normal"/>
    <w:uiPriority w:val="99"/>
    <w:unhideWhenUsed/>
    <w:rsid w:val="0047686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h3">
    <w:name w:val="h3"/>
    <w:basedOn w:val="Normal"/>
    <w:rsid w:val="0047686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476860"/>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476860"/>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476860"/>
    <w:rPr>
      <w:b/>
      <w:bCs/>
    </w:rPr>
  </w:style>
  <w:style w:type="character" w:styleId="Hipervnculo">
    <w:name w:val="Hyperlink"/>
    <w:basedOn w:val="Fuentedeprrafopredeter"/>
    <w:uiPriority w:val="99"/>
    <w:unhideWhenUsed/>
    <w:rsid w:val="00476860"/>
    <w:rPr>
      <w:color w:val="0000FF"/>
      <w:u w:val="single"/>
    </w:rPr>
  </w:style>
  <w:style w:type="character" w:styleId="nfasis">
    <w:name w:val="Emphasis"/>
    <w:basedOn w:val="Fuentedeprrafopredeter"/>
    <w:uiPriority w:val="20"/>
    <w:qFormat/>
    <w:rsid w:val="00476860"/>
    <w:rPr>
      <w:i/>
      <w:iCs/>
    </w:rPr>
  </w:style>
  <w:style w:type="character" w:customStyle="1" w:styleId="mw-headline">
    <w:name w:val="mw-headline"/>
    <w:basedOn w:val="Fuentedeprrafopredeter"/>
    <w:rsid w:val="00476860"/>
  </w:style>
  <w:style w:type="paragraph" w:styleId="Prrafodelista">
    <w:name w:val="List Paragraph"/>
    <w:basedOn w:val="Normal"/>
    <w:uiPriority w:val="34"/>
    <w:qFormat/>
    <w:rsid w:val="00100567"/>
    <w:pPr>
      <w:ind w:left="720"/>
      <w:contextualSpacing/>
    </w:pPr>
  </w:style>
  <w:style w:type="paragraph" w:styleId="Encabezado">
    <w:name w:val="header"/>
    <w:basedOn w:val="Normal"/>
    <w:link w:val="EncabezadoCar"/>
    <w:uiPriority w:val="99"/>
    <w:semiHidden/>
    <w:unhideWhenUsed/>
    <w:rsid w:val="001E77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E7775"/>
  </w:style>
  <w:style w:type="paragraph" w:styleId="Piedepgina">
    <w:name w:val="footer"/>
    <w:basedOn w:val="Normal"/>
    <w:link w:val="PiedepginaCar"/>
    <w:uiPriority w:val="99"/>
    <w:semiHidden/>
    <w:unhideWhenUsed/>
    <w:rsid w:val="001E77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E77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ecured.cu/Cuba" TargetMode="External"/><Relationship Id="rId18" Type="http://schemas.openxmlformats.org/officeDocument/2006/relationships/hyperlink" Target="https://www.ecured.cu/index.php?title=El_Presidio_Pol%C3%ADtico_en_Cuba&amp;action=edit&amp;redlink=1" TargetMode="External"/><Relationship Id="rId26" Type="http://schemas.openxmlformats.org/officeDocument/2006/relationships/hyperlink" Target="https://www.ecured.cu/Europa" TargetMode="External"/><Relationship Id="rId3" Type="http://schemas.openxmlformats.org/officeDocument/2006/relationships/settings" Target="settings.xml"/><Relationship Id="rId21" Type="http://schemas.openxmlformats.org/officeDocument/2006/relationships/hyperlink" Target="http://www.cedt.org/13021880.htm" TargetMode="External"/><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www.ecured.cu/Matanzas" TargetMode="External"/><Relationship Id="rId17" Type="http://schemas.openxmlformats.org/officeDocument/2006/relationships/hyperlink" Target="https://www.ecured.cu/Abdala" TargetMode="External"/><Relationship Id="rId25" Type="http://schemas.openxmlformats.org/officeDocument/2006/relationships/hyperlink" Target="https://www.ecured.cu/Norteam%C3%A9rica"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cured.cu/La_Patria_Libre" TargetMode="External"/><Relationship Id="rId20" Type="http://schemas.openxmlformats.org/officeDocument/2006/relationships/hyperlink" Target="http://www.josemarti.cu/publicacion/en-el-liceo-cubano-tampa-26-de-noviembre-de-1891" TargetMode="External"/><Relationship Id="rId29" Type="http://schemas.openxmlformats.org/officeDocument/2006/relationships/hyperlink" Target="https://www.ecured.cu/Revoluci%C3%B3n_cuban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ured.cu/Col%C3%B3n" TargetMode="External"/><Relationship Id="rId24" Type="http://schemas.openxmlformats.org/officeDocument/2006/relationships/hyperlink" Target="https://www.ecured.cu/Humanismo" TargetMode="External"/><Relationship Id="rId32" Type="http://schemas.openxmlformats.org/officeDocument/2006/relationships/hyperlink" Target="file:///H:/f%20idel%20trabajo/Debaten%20en%25%2020Cuba%20continuidad%20de%20pensamiento%20y%20acci%C3%B3n%20en%20Mart%C3%AD%20y%20Fidel%20_%20Portal%20Jos%C3%A9%20Mart%C3%AD.htm" TargetMode="External"/><Relationship Id="rId5" Type="http://schemas.openxmlformats.org/officeDocument/2006/relationships/footnotes" Target="footnotes.xml"/><Relationship Id="rId15" Type="http://schemas.openxmlformats.org/officeDocument/2006/relationships/hyperlink" Target="https://www.ecured.cu/El_Diablo_Cojuelo" TargetMode="External"/><Relationship Id="rId23" Type="http://schemas.openxmlformats.org/officeDocument/2006/relationships/hyperlink" Target="http://www.josemarti.cu/wp-content/uploads/2014/06/DI01.pdf" TargetMode="External"/><Relationship Id="rId28" Type="http://schemas.openxmlformats.org/officeDocument/2006/relationships/hyperlink" Target="https://www.ecured.cu/Juan_Gualberto_G%C3%B3mez" TargetMode="External"/><Relationship Id="rId10" Type="http://schemas.openxmlformats.org/officeDocument/2006/relationships/hyperlink" Target="https://www.ecured.cu/index.php?title=Han%C3%A1bana&amp;action=edit&amp;redlink=1" TargetMode="External"/><Relationship Id="rId19" Type="http://schemas.openxmlformats.org/officeDocument/2006/relationships/hyperlink" Target="https://www.ecured.cu/Tampa" TargetMode="External"/><Relationship Id="rId31" Type="http://schemas.openxmlformats.org/officeDocument/2006/relationships/hyperlink" Target="https://www.ecured.cu/Jos%C3%A9_de_la_Luz_y_Caballero" TargetMode="External"/><Relationship Id="rId4" Type="http://schemas.openxmlformats.org/officeDocument/2006/relationships/webSettings" Target="webSettings.xml"/><Relationship Id="rId9" Type="http://schemas.openxmlformats.org/officeDocument/2006/relationships/hyperlink" Target="mailto:arieldavidferrer@gmail.com" TargetMode="External"/><Relationship Id="rId14" Type="http://schemas.openxmlformats.org/officeDocument/2006/relationships/hyperlink" Target="https://www.ecured.cu/Versos_Sencillos" TargetMode="External"/><Relationship Id="rId22" Type="http://schemas.openxmlformats.org/officeDocument/2006/relationships/hyperlink" Target="http://congresopcc.cip.cu/wp-content/uploads/2011/02/bases-y-estatutos-PRC.pdf" TargetMode="External"/><Relationship Id="rId27" Type="http://schemas.openxmlformats.org/officeDocument/2006/relationships/hyperlink" Target="https://www.ecured.cu/Am%C3%A9rica" TargetMode="External"/><Relationship Id="rId30" Type="http://schemas.openxmlformats.org/officeDocument/2006/relationships/hyperlink" Target="https://www.ecured.cu/F%C3%A9lix_Varel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24</Pages>
  <Words>6171</Words>
  <Characters>33941</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Yanelis</cp:lastModifiedBy>
  <cp:revision>4</cp:revision>
  <dcterms:created xsi:type="dcterms:W3CDTF">2017-01-12T10:12:00Z</dcterms:created>
  <dcterms:modified xsi:type="dcterms:W3CDTF">2022-11-19T03:19:00Z</dcterms:modified>
</cp:coreProperties>
</file>