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C6" w:rsidRPr="005F76D0" w:rsidRDefault="009A67E9" w:rsidP="004D3C00">
      <w:pPr>
        <w:spacing w:line="276" w:lineRule="auto"/>
        <w:jc w:val="both"/>
        <w:rPr>
          <w:rFonts w:ascii="Arial" w:hAnsi="Arial" w:cs="Arial"/>
          <w:sz w:val="28"/>
          <w:szCs w:val="28"/>
        </w:rPr>
      </w:pPr>
      <w:r w:rsidRPr="005F76D0">
        <w:rPr>
          <w:rFonts w:ascii="Arial" w:hAnsi="Arial" w:cs="Arial"/>
          <w:sz w:val="28"/>
          <w:szCs w:val="28"/>
        </w:rPr>
        <w:t xml:space="preserve">Fórum Estudiantil </w:t>
      </w:r>
      <w:r w:rsidR="00E30DCA" w:rsidRPr="005F76D0">
        <w:rPr>
          <w:rFonts w:ascii="Arial" w:hAnsi="Arial" w:cs="Arial"/>
          <w:sz w:val="28"/>
          <w:szCs w:val="28"/>
        </w:rPr>
        <w:t>Nacional</w:t>
      </w:r>
      <w:r w:rsidR="002607E6" w:rsidRPr="005F76D0">
        <w:rPr>
          <w:rFonts w:ascii="Arial" w:hAnsi="Arial" w:cs="Arial"/>
          <w:sz w:val="28"/>
          <w:szCs w:val="28"/>
        </w:rPr>
        <w:t xml:space="preserve"> </w:t>
      </w:r>
      <w:r w:rsidRPr="005F76D0">
        <w:rPr>
          <w:rFonts w:ascii="Arial" w:hAnsi="Arial" w:cs="Arial"/>
          <w:sz w:val="28"/>
          <w:szCs w:val="28"/>
        </w:rPr>
        <w:t>Virtual de Historia</w:t>
      </w:r>
      <w:r w:rsidR="00E30DCA" w:rsidRPr="005F76D0">
        <w:rPr>
          <w:rFonts w:ascii="Arial" w:hAnsi="Arial" w:cs="Arial"/>
          <w:sz w:val="28"/>
          <w:szCs w:val="28"/>
        </w:rPr>
        <w:t xml:space="preserve"> y Medicina</w:t>
      </w:r>
      <w:r w:rsidRPr="005F76D0">
        <w:rPr>
          <w:rFonts w:ascii="Arial" w:hAnsi="Arial" w:cs="Arial"/>
          <w:sz w:val="28"/>
          <w:szCs w:val="28"/>
        </w:rPr>
        <w:t xml:space="preserve"> “HISTOMED 2022”</w:t>
      </w:r>
    </w:p>
    <w:p w:rsidR="005D2089" w:rsidRPr="005F76D0" w:rsidRDefault="009E1BBE" w:rsidP="002607E6">
      <w:pPr>
        <w:spacing w:line="276" w:lineRule="auto"/>
        <w:jc w:val="center"/>
        <w:rPr>
          <w:rFonts w:ascii="Arial" w:hAnsi="Arial" w:cs="Arial"/>
          <w:sz w:val="28"/>
          <w:szCs w:val="28"/>
        </w:rPr>
      </w:pPr>
      <w:r w:rsidRPr="005F76D0">
        <w:rPr>
          <w:rFonts w:ascii="Arial" w:hAnsi="Arial" w:cs="Arial"/>
          <w:bCs/>
          <w:sz w:val="24"/>
          <w:szCs w:val="24"/>
        </w:rPr>
        <w:t>José Agustín Caballero, primer reformador educacional cubano</w:t>
      </w:r>
    </w:p>
    <w:p w:rsidR="005D2089" w:rsidRPr="005F76D0" w:rsidRDefault="002607E6" w:rsidP="002607E6">
      <w:pPr>
        <w:spacing w:line="360" w:lineRule="auto"/>
        <w:jc w:val="both"/>
        <w:rPr>
          <w:rFonts w:ascii="Arial" w:hAnsi="Arial" w:cs="Arial"/>
          <w:sz w:val="24"/>
          <w:szCs w:val="24"/>
        </w:rPr>
      </w:pPr>
      <w:r w:rsidRPr="005F76D0">
        <w:rPr>
          <w:rFonts w:ascii="Arial" w:hAnsi="Arial" w:cs="Arial"/>
          <w:sz w:val="24"/>
          <w:szCs w:val="24"/>
        </w:rPr>
        <w:t>Noelvis Reyes Herrera</w:t>
      </w:r>
      <w:r w:rsidRPr="005F76D0">
        <w:rPr>
          <w:rFonts w:ascii="Arial" w:hAnsi="Arial" w:cs="Arial"/>
          <w:sz w:val="24"/>
          <w:szCs w:val="24"/>
          <w:vertAlign w:val="superscript"/>
        </w:rPr>
        <w:t>1</w:t>
      </w:r>
    </w:p>
    <w:p w:rsidR="002607E6" w:rsidRPr="005F76D0" w:rsidRDefault="00F318E4" w:rsidP="002607E6">
      <w:pPr>
        <w:spacing w:line="360" w:lineRule="auto"/>
        <w:jc w:val="both"/>
        <w:rPr>
          <w:rFonts w:ascii="Arial" w:hAnsi="Arial" w:cs="Arial"/>
          <w:sz w:val="24"/>
          <w:szCs w:val="24"/>
          <w:vertAlign w:val="superscript"/>
        </w:rPr>
      </w:pPr>
      <w:r w:rsidRPr="005F76D0">
        <w:rPr>
          <w:rFonts w:ascii="Arial" w:hAnsi="Arial" w:cs="Arial"/>
          <w:sz w:val="24"/>
          <w:szCs w:val="24"/>
        </w:rPr>
        <w:t>Yelenys de la Caridad Aguiar Molina</w:t>
      </w:r>
      <w:r w:rsidR="002607E6" w:rsidRPr="005F76D0">
        <w:rPr>
          <w:rFonts w:ascii="Arial" w:hAnsi="Arial" w:cs="Arial"/>
          <w:sz w:val="24"/>
          <w:szCs w:val="24"/>
          <w:vertAlign w:val="superscript"/>
        </w:rPr>
        <w:t>2</w:t>
      </w:r>
    </w:p>
    <w:p w:rsidR="002607E6" w:rsidRPr="005F76D0" w:rsidRDefault="002607E6" w:rsidP="002607E6">
      <w:pPr>
        <w:spacing w:line="360" w:lineRule="auto"/>
        <w:jc w:val="both"/>
        <w:rPr>
          <w:rFonts w:ascii="Arial" w:hAnsi="Arial" w:cs="Arial"/>
          <w:sz w:val="24"/>
          <w:szCs w:val="24"/>
          <w:vertAlign w:val="superscript"/>
        </w:rPr>
      </w:pPr>
      <w:r w:rsidRPr="005F76D0">
        <w:rPr>
          <w:rFonts w:ascii="Arial" w:hAnsi="Arial" w:cs="Arial"/>
          <w:sz w:val="24"/>
          <w:szCs w:val="24"/>
        </w:rPr>
        <w:t>Thalía de la Caridad Ojeda Lezcano</w:t>
      </w:r>
      <w:r w:rsidRPr="005F76D0">
        <w:rPr>
          <w:rFonts w:ascii="Arial" w:hAnsi="Arial" w:cs="Arial"/>
          <w:sz w:val="24"/>
          <w:szCs w:val="24"/>
          <w:vertAlign w:val="superscript"/>
        </w:rPr>
        <w:t>3</w:t>
      </w:r>
    </w:p>
    <w:p w:rsidR="0033433B" w:rsidRPr="005F76D0" w:rsidRDefault="002607E6" w:rsidP="002607E6">
      <w:pPr>
        <w:spacing w:line="360" w:lineRule="auto"/>
        <w:jc w:val="both"/>
        <w:rPr>
          <w:rFonts w:ascii="Arial" w:hAnsi="Arial" w:cs="Arial"/>
          <w:sz w:val="24"/>
          <w:szCs w:val="24"/>
        </w:rPr>
      </w:pPr>
      <w:r w:rsidRPr="005F76D0">
        <w:rPr>
          <w:rFonts w:ascii="Arial" w:hAnsi="Arial" w:cs="Arial"/>
          <w:sz w:val="24"/>
          <w:szCs w:val="24"/>
          <w:vertAlign w:val="superscript"/>
        </w:rPr>
        <w:t>1</w:t>
      </w:r>
      <w:r w:rsidRPr="005F76D0">
        <w:rPr>
          <w:rFonts w:ascii="Arial" w:hAnsi="Arial" w:cs="Arial"/>
          <w:sz w:val="24"/>
          <w:szCs w:val="24"/>
        </w:rPr>
        <w:t>Universidad de Ciencias Médicas de Villa Clara. Facultad de Ciencias Médicas de Sagua la Grande. Villa Clara. Cuba.  Estudiante de 5to año de la carrera de Medicina.</w:t>
      </w:r>
      <w:r w:rsidR="0033433B" w:rsidRPr="005F76D0">
        <w:rPr>
          <w:rFonts w:ascii="Arial" w:hAnsi="Arial" w:cs="Arial"/>
          <w:sz w:val="24"/>
          <w:szCs w:val="24"/>
        </w:rPr>
        <w:t xml:space="preserve"> </w:t>
      </w:r>
    </w:p>
    <w:p w:rsidR="00F318E4" w:rsidRPr="005F76D0" w:rsidRDefault="00F318E4" w:rsidP="002607E6">
      <w:pPr>
        <w:spacing w:line="360" w:lineRule="auto"/>
        <w:jc w:val="both"/>
        <w:rPr>
          <w:rFonts w:ascii="Arial" w:hAnsi="Arial" w:cs="Arial"/>
          <w:sz w:val="24"/>
          <w:szCs w:val="24"/>
        </w:rPr>
      </w:pPr>
      <w:r w:rsidRPr="005F76D0">
        <w:rPr>
          <w:rFonts w:ascii="Arial" w:hAnsi="Arial" w:cs="Arial"/>
          <w:sz w:val="24"/>
          <w:szCs w:val="24"/>
          <w:vertAlign w:val="superscript"/>
        </w:rPr>
        <w:t>2</w:t>
      </w:r>
      <w:r w:rsidRPr="005F76D0">
        <w:rPr>
          <w:rFonts w:ascii="Arial" w:hAnsi="Arial" w:cs="Arial"/>
          <w:sz w:val="24"/>
          <w:szCs w:val="24"/>
        </w:rPr>
        <w:t>Universidad de Ciencias Médicas de Villa Clara. Facultad de Ciencias Médicas de Sagua la Grande. Villa Clara. Cuba.  Estudiante de 2do año de la carrera de Medicina.</w:t>
      </w:r>
    </w:p>
    <w:p w:rsidR="00CA155B" w:rsidRPr="005F76D0" w:rsidRDefault="00CA155B" w:rsidP="00CA155B">
      <w:pPr>
        <w:spacing w:line="360" w:lineRule="auto"/>
        <w:jc w:val="both"/>
        <w:rPr>
          <w:rFonts w:ascii="Arial" w:hAnsi="Arial" w:cs="Arial"/>
          <w:sz w:val="24"/>
          <w:szCs w:val="24"/>
        </w:rPr>
      </w:pPr>
      <w:r w:rsidRPr="005F76D0">
        <w:rPr>
          <w:rFonts w:ascii="Arial" w:hAnsi="Arial" w:cs="Arial"/>
          <w:sz w:val="24"/>
          <w:szCs w:val="24"/>
          <w:vertAlign w:val="superscript"/>
        </w:rPr>
        <w:t>3</w:t>
      </w:r>
      <w:r w:rsidRPr="005F76D0">
        <w:rPr>
          <w:rFonts w:ascii="Arial" w:hAnsi="Arial" w:cs="Arial"/>
          <w:sz w:val="24"/>
          <w:szCs w:val="24"/>
        </w:rPr>
        <w:t>Universidad de Ciencias Médicas de Villa Clara. Facultad de Ciencias Médicas de Sagua la Grande. Villa Clara. Cuba.  Estudiante de 2do año de la carrera de Medicina.</w:t>
      </w:r>
    </w:p>
    <w:p w:rsidR="0033433B" w:rsidRPr="005F76D0" w:rsidRDefault="0033433B" w:rsidP="0033433B">
      <w:pPr>
        <w:spacing w:line="360" w:lineRule="auto"/>
        <w:jc w:val="both"/>
        <w:rPr>
          <w:rFonts w:ascii="Arial" w:hAnsi="Arial" w:cs="Arial"/>
          <w:sz w:val="24"/>
          <w:szCs w:val="24"/>
        </w:rPr>
      </w:pPr>
      <w:r w:rsidRPr="005F76D0">
        <w:rPr>
          <w:rFonts w:ascii="Arial" w:hAnsi="Arial" w:cs="Arial"/>
          <w:sz w:val="24"/>
          <w:szCs w:val="24"/>
        </w:rPr>
        <w:t xml:space="preserve">Autor para correspondencia: Noelvis Reyes Herrera. Email: </w:t>
      </w:r>
      <w:hyperlink r:id="rId8" w:history="1">
        <w:r w:rsidRPr="005F76D0">
          <w:rPr>
            <w:rStyle w:val="Hipervnculo"/>
            <w:rFonts w:ascii="Arial" w:hAnsi="Arial" w:cs="Arial"/>
            <w:sz w:val="24"/>
            <w:szCs w:val="24"/>
            <w:u w:val="none"/>
          </w:rPr>
          <w:t>noelvisreyesherrera@gmail.com</w:t>
        </w:r>
      </w:hyperlink>
      <w:r w:rsidRPr="005F76D0">
        <w:rPr>
          <w:rFonts w:ascii="Arial" w:hAnsi="Arial" w:cs="Arial"/>
          <w:sz w:val="24"/>
          <w:szCs w:val="24"/>
        </w:rPr>
        <w:t xml:space="preserve">   Móvil: 55872794</w:t>
      </w:r>
    </w:p>
    <w:p w:rsidR="0033433B" w:rsidRPr="005F76D0" w:rsidRDefault="0033433B" w:rsidP="0033433B">
      <w:pPr>
        <w:spacing w:line="360" w:lineRule="auto"/>
        <w:jc w:val="both"/>
        <w:rPr>
          <w:rFonts w:ascii="Arial" w:hAnsi="Arial" w:cs="Arial"/>
          <w:sz w:val="24"/>
          <w:szCs w:val="24"/>
          <w:vertAlign w:val="superscript"/>
        </w:rPr>
      </w:pPr>
      <w:r w:rsidRPr="005F76D0">
        <w:rPr>
          <w:rFonts w:ascii="Arial" w:hAnsi="Arial" w:cs="Arial"/>
          <w:sz w:val="24"/>
          <w:szCs w:val="24"/>
        </w:rPr>
        <w:t>Tutora: Gilma Torres Pérez</w:t>
      </w:r>
      <w:r w:rsidRPr="005F76D0">
        <w:rPr>
          <w:rFonts w:ascii="Arial" w:hAnsi="Arial" w:cs="Arial"/>
          <w:sz w:val="24"/>
          <w:szCs w:val="24"/>
          <w:vertAlign w:val="superscript"/>
        </w:rPr>
        <w:t xml:space="preserve">4 </w:t>
      </w:r>
      <w:r w:rsidRPr="005F76D0">
        <w:rPr>
          <w:rFonts w:ascii="Arial" w:hAnsi="Arial" w:cs="Arial"/>
          <w:sz w:val="24"/>
          <w:szCs w:val="24"/>
        </w:rPr>
        <w:t xml:space="preserve"> </w:t>
      </w:r>
      <w:r w:rsidRPr="005F76D0">
        <w:rPr>
          <w:rFonts w:ascii="Arial" w:hAnsi="Arial" w:cs="Arial"/>
          <w:sz w:val="24"/>
          <w:szCs w:val="24"/>
          <w:vertAlign w:val="superscript"/>
        </w:rPr>
        <w:t xml:space="preserve"> </w:t>
      </w:r>
    </w:p>
    <w:p w:rsidR="0033433B" w:rsidRPr="005F76D0" w:rsidRDefault="0033433B" w:rsidP="0033433B">
      <w:pPr>
        <w:spacing w:line="360" w:lineRule="auto"/>
        <w:jc w:val="both"/>
        <w:rPr>
          <w:rFonts w:ascii="Arial" w:hAnsi="Arial" w:cs="Arial"/>
          <w:sz w:val="24"/>
          <w:szCs w:val="24"/>
        </w:rPr>
      </w:pPr>
      <w:r w:rsidRPr="005F76D0">
        <w:rPr>
          <w:rFonts w:ascii="Arial" w:hAnsi="Arial" w:cs="Arial"/>
          <w:sz w:val="24"/>
          <w:szCs w:val="24"/>
          <w:vertAlign w:val="superscript"/>
        </w:rPr>
        <w:t xml:space="preserve">4 </w:t>
      </w:r>
      <w:r w:rsidRPr="005F76D0">
        <w:rPr>
          <w:rFonts w:ascii="Arial" w:hAnsi="Arial" w:cs="Arial"/>
          <w:sz w:val="24"/>
          <w:szCs w:val="24"/>
        </w:rPr>
        <w:t>Ms. C en Estudios Interdisciplinarios sobre América Latina, Cuba y el Caribe. Profesor Instructor. Universidad de Ciencias Médicas de Villa Clara, Facultad de Ciencias Médicas de Sagua la Grande, Villa Clara, Cuba.</w:t>
      </w:r>
    </w:p>
    <w:p w:rsidR="00695443" w:rsidRPr="005F76D0" w:rsidRDefault="00695443" w:rsidP="0033433B">
      <w:pPr>
        <w:spacing w:line="360" w:lineRule="auto"/>
        <w:jc w:val="both"/>
        <w:rPr>
          <w:rFonts w:ascii="Arial" w:hAnsi="Arial" w:cs="Arial"/>
          <w:sz w:val="24"/>
          <w:szCs w:val="24"/>
        </w:rPr>
      </w:pPr>
    </w:p>
    <w:p w:rsidR="00695443" w:rsidRPr="005F76D0" w:rsidRDefault="00695443" w:rsidP="0033433B">
      <w:pPr>
        <w:spacing w:line="360" w:lineRule="auto"/>
        <w:jc w:val="both"/>
        <w:rPr>
          <w:rFonts w:ascii="Arial" w:hAnsi="Arial" w:cs="Arial"/>
          <w:sz w:val="24"/>
          <w:szCs w:val="24"/>
        </w:rPr>
      </w:pPr>
    </w:p>
    <w:p w:rsidR="00695443" w:rsidRPr="005F76D0" w:rsidRDefault="00695443" w:rsidP="0033433B">
      <w:pPr>
        <w:spacing w:line="360" w:lineRule="auto"/>
        <w:jc w:val="both"/>
        <w:rPr>
          <w:rFonts w:ascii="Arial" w:hAnsi="Arial" w:cs="Arial"/>
          <w:sz w:val="24"/>
          <w:szCs w:val="24"/>
        </w:rPr>
      </w:pPr>
    </w:p>
    <w:p w:rsidR="00695443" w:rsidRPr="005F76D0" w:rsidRDefault="00695443" w:rsidP="0033433B">
      <w:pPr>
        <w:spacing w:line="360" w:lineRule="auto"/>
        <w:jc w:val="both"/>
        <w:rPr>
          <w:rFonts w:ascii="Arial" w:hAnsi="Arial" w:cs="Arial"/>
          <w:sz w:val="24"/>
          <w:szCs w:val="24"/>
        </w:rPr>
      </w:pPr>
    </w:p>
    <w:p w:rsidR="00F318E4" w:rsidRPr="005F76D0" w:rsidRDefault="0050286A" w:rsidP="00F318E4">
      <w:pPr>
        <w:autoSpaceDE w:val="0"/>
        <w:autoSpaceDN w:val="0"/>
        <w:adjustRightInd w:val="0"/>
        <w:spacing w:before="240" w:after="0" w:line="360" w:lineRule="auto"/>
        <w:ind w:left="-709" w:right="-660"/>
        <w:jc w:val="both"/>
        <w:rPr>
          <w:rFonts w:ascii="Arial" w:hAnsi="Arial" w:cs="Arial"/>
          <w:b/>
          <w:sz w:val="24"/>
          <w:szCs w:val="24"/>
        </w:rPr>
      </w:pPr>
      <w:r w:rsidRPr="005F76D0">
        <w:rPr>
          <w:rFonts w:ascii="Arial" w:hAnsi="Arial" w:cs="Arial"/>
          <w:b/>
          <w:sz w:val="24"/>
          <w:szCs w:val="24"/>
        </w:rPr>
        <w:lastRenderedPageBreak/>
        <w:t>Resumen</w:t>
      </w:r>
    </w:p>
    <w:p w:rsidR="00F318E4" w:rsidRPr="005F76D0" w:rsidRDefault="00F318E4" w:rsidP="00F318E4">
      <w:pPr>
        <w:autoSpaceDE w:val="0"/>
        <w:autoSpaceDN w:val="0"/>
        <w:adjustRightInd w:val="0"/>
        <w:spacing w:before="240" w:after="0" w:line="360" w:lineRule="auto"/>
        <w:ind w:left="-709" w:right="-660"/>
        <w:jc w:val="both"/>
        <w:rPr>
          <w:rFonts w:ascii="Arial" w:hAnsi="Arial" w:cs="Arial"/>
          <w:color w:val="000000"/>
          <w:sz w:val="24"/>
        </w:rPr>
      </w:pPr>
      <w:r w:rsidRPr="005F76D0">
        <w:rPr>
          <w:rStyle w:val="apple-converted-space"/>
          <w:rFonts w:ascii="Arial" w:hAnsi="Arial" w:cs="Arial"/>
          <w:color w:val="000000" w:themeColor="text1"/>
          <w:sz w:val="24"/>
        </w:rPr>
        <w:t xml:space="preserve">José Agustín Caballero y Rodríguez de la Barrera </w:t>
      </w:r>
      <w:r w:rsidRPr="005F76D0">
        <w:rPr>
          <w:rFonts w:ascii="Arial" w:hAnsi="Arial" w:cs="Arial"/>
          <w:sz w:val="24"/>
          <w:lang w:val="es-VE"/>
        </w:rPr>
        <w:t xml:space="preserve">fue una destacada figura que vivió durante finales del siglo XVIII y principios del XIX, época en la que ocurrieron una serie de transformaciones socio-culturales que sentó sus bases en la obra pedagógica desarrollada por el mismo. Su labor intelectual </w:t>
      </w:r>
      <w:r w:rsidRPr="005F76D0">
        <w:rPr>
          <w:rFonts w:ascii="Arial" w:hAnsi="Arial" w:cs="Arial"/>
          <w:sz w:val="24"/>
        </w:rPr>
        <w:t xml:space="preserve">se enmarca en las reformas a la educación en Cuba y sus notables esfuerzos por lograr una enseñanza gratuita. El objetivo de este trabajo es explicar la labor de </w:t>
      </w:r>
      <w:r w:rsidRPr="005F76D0">
        <w:rPr>
          <w:rStyle w:val="apple-converted-space"/>
          <w:rFonts w:ascii="Arial" w:hAnsi="Arial" w:cs="Arial"/>
          <w:color w:val="000000" w:themeColor="text1"/>
          <w:sz w:val="24"/>
        </w:rPr>
        <w:t xml:space="preserve">José Agustín Caballero como primer reformador educacional cubano, para lo cual se consultaron un total de 11 bibliografías. </w:t>
      </w:r>
      <w:r w:rsidRPr="005F76D0">
        <w:rPr>
          <w:rFonts w:ascii="Arial" w:hAnsi="Arial" w:cs="Arial"/>
          <w:color w:val="000000"/>
          <w:sz w:val="24"/>
        </w:rPr>
        <w:t>José Agustín Caballero fue el principal y primer reformador del proceso educacional en Cuba e inició los cambios educacionales en función de los intereses de la patria en formación. Su labor de reformas constituyó un gran avance en la esfera educacional de nuestro país, tanto así que algunos de sus aportes aún siguen vigentes en la actualidad</w:t>
      </w:r>
    </w:p>
    <w:p w:rsidR="00F318E4" w:rsidRPr="005F76D0" w:rsidRDefault="00F318E4" w:rsidP="00F318E4">
      <w:pPr>
        <w:autoSpaceDE w:val="0"/>
        <w:autoSpaceDN w:val="0"/>
        <w:adjustRightInd w:val="0"/>
        <w:spacing w:before="240" w:after="0" w:line="360" w:lineRule="auto"/>
        <w:ind w:left="-709" w:right="-660"/>
        <w:jc w:val="both"/>
        <w:rPr>
          <w:rFonts w:ascii="Arial" w:hAnsi="Arial" w:cs="Arial"/>
          <w:b/>
          <w:sz w:val="28"/>
          <w:szCs w:val="24"/>
        </w:rPr>
      </w:pPr>
      <w:r w:rsidRPr="005F76D0">
        <w:rPr>
          <w:rFonts w:ascii="Arial" w:hAnsi="Arial" w:cs="Arial"/>
          <w:b/>
          <w:color w:val="000000" w:themeColor="text1"/>
          <w:sz w:val="24"/>
        </w:rPr>
        <w:t>Palabras clave:</w:t>
      </w:r>
      <w:r w:rsidRPr="005F76D0">
        <w:rPr>
          <w:rFonts w:ascii="Arial" w:hAnsi="Arial" w:cs="Arial"/>
          <w:color w:val="000000" w:themeColor="text1"/>
          <w:sz w:val="24"/>
        </w:rPr>
        <w:t xml:space="preserve"> José Agustín Caballero, reformas, educación, enseñanza.</w:t>
      </w: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vertAlign w:val="superscript"/>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rPr>
      </w:pPr>
    </w:p>
    <w:p w:rsidR="00F318E4" w:rsidRPr="005F76D0" w:rsidRDefault="00F318E4" w:rsidP="00F318E4">
      <w:pPr>
        <w:autoSpaceDE w:val="0"/>
        <w:autoSpaceDN w:val="0"/>
        <w:adjustRightInd w:val="0"/>
        <w:spacing w:after="0" w:line="360" w:lineRule="auto"/>
        <w:ind w:right="-660"/>
        <w:jc w:val="both"/>
        <w:rPr>
          <w:rFonts w:ascii="Arial" w:hAnsi="Arial" w:cs="Arial"/>
          <w:sz w:val="24"/>
          <w:szCs w:val="24"/>
        </w:rPr>
      </w:pPr>
    </w:p>
    <w:p w:rsidR="00F318E4" w:rsidRPr="005F76D0" w:rsidRDefault="00F318E4" w:rsidP="00F318E4">
      <w:pPr>
        <w:autoSpaceDE w:val="0"/>
        <w:autoSpaceDN w:val="0"/>
        <w:adjustRightInd w:val="0"/>
        <w:spacing w:after="0" w:line="360" w:lineRule="auto"/>
        <w:ind w:right="-660"/>
        <w:jc w:val="both"/>
        <w:rPr>
          <w:rFonts w:ascii="Arial" w:hAnsi="Arial" w:cs="Arial"/>
          <w:b/>
          <w:sz w:val="24"/>
          <w:szCs w:val="24"/>
        </w:rPr>
      </w:pPr>
    </w:p>
    <w:p w:rsidR="00695443" w:rsidRPr="005F76D0" w:rsidRDefault="00695443" w:rsidP="00F318E4">
      <w:pPr>
        <w:autoSpaceDE w:val="0"/>
        <w:autoSpaceDN w:val="0"/>
        <w:adjustRightInd w:val="0"/>
        <w:spacing w:after="0" w:line="360" w:lineRule="auto"/>
        <w:ind w:right="-660"/>
        <w:jc w:val="both"/>
        <w:rPr>
          <w:rFonts w:ascii="Arial" w:hAnsi="Arial" w:cs="Arial"/>
          <w:b/>
          <w:bCs/>
          <w:sz w:val="24"/>
          <w:szCs w:val="24"/>
        </w:rPr>
      </w:pPr>
      <w:r w:rsidRPr="005F76D0">
        <w:rPr>
          <w:rFonts w:ascii="Arial" w:hAnsi="Arial" w:cs="Arial"/>
          <w:b/>
          <w:sz w:val="24"/>
          <w:szCs w:val="24"/>
        </w:rPr>
        <w:t>Introducción</w:t>
      </w:r>
    </w:p>
    <w:p w:rsidR="00F318E4" w:rsidRPr="005F76D0" w:rsidRDefault="00F318E4" w:rsidP="00F318E4">
      <w:pPr>
        <w:spacing w:line="360" w:lineRule="auto"/>
        <w:jc w:val="both"/>
        <w:rPr>
          <w:rFonts w:ascii="Arial" w:hAnsi="Arial" w:cs="Arial"/>
          <w:sz w:val="24"/>
          <w:szCs w:val="24"/>
          <w:vertAlign w:val="superscript"/>
        </w:rPr>
      </w:pPr>
      <w:r w:rsidRPr="005F76D0">
        <w:rPr>
          <w:rStyle w:val="apple-converted-space"/>
          <w:rFonts w:ascii="Arial" w:hAnsi="Arial" w:cs="Arial"/>
          <w:color w:val="000000" w:themeColor="text1"/>
          <w:sz w:val="24"/>
          <w:szCs w:val="24"/>
        </w:rPr>
        <w:t>José Agustín Caballero y Rodríguez de la Barrera nació en </w:t>
      </w:r>
      <w:hyperlink r:id="rId9" w:tooltip="La Habana" w:history="1">
        <w:r w:rsidRPr="005F76D0">
          <w:rPr>
            <w:rStyle w:val="Hipervnculo"/>
            <w:rFonts w:ascii="Arial" w:hAnsi="Arial" w:cs="Arial"/>
            <w:color w:val="000000" w:themeColor="text1"/>
            <w:sz w:val="24"/>
            <w:szCs w:val="24"/>
            <w:u w:val="none"/>
          </w:rPr>
          <w:t>La Habana</w:t>
        </w:r>
      </w:hyperlink>
      <w:r w:rsidRPr="005F76D0">
        <w:rPr>
          <w:rFonts w:ascii="Arial" w:hAnsi="Arial" w:cs="Arial"/>
          <w:sz w:val="24"/>
          <w:szCs w:val="24"/>
        </w:rPr>
        <w:t>, ciudad actual del mismo nombre perteneciente a la provincia</w:t>
      </w:r>
      <w:r w:rsidRPr="005F76D0">
        <w:rPr>
          <w:rStyle w:val="apple-converted-space"/>
          <w:rFonts w:ascii="Arial" w:hAnsi="Arial" w:cs="Arial"/>
          <w:color w:val="000000" w:themeColor="text1"/>
          <w:sz w:val="24"/>
          <w:szCs w:val="24"/>
        </w:rPr>
        <w:t> </w:t>
      </w:r>
      <w:hyperlink r:id="rId10" w:tooltip="Ciudad de la Habana" w:history="1">
        <w:r w:rsidRPr="005F76D0">
          <w:rPr>
            <w:rStyle w:val="Hipervnculo"/>
            <w:rFonts w:ascii="Arial" w:hAnsi="Arial" w:cs="Arial"/>
            <w:color w:val="000000" w:themeColor="text1"/>
            <w:sz w:val="24"/>
            <w:szCs w:val="24"/>
            <w:u w:val="none"/>
          </w:rPr>
          <w:t>Ciudad de la Habana</w:t>
        </w:r>
      </w:hyperlink>
      <w:r w:rsidRPr="005F76D0">
        <w:rPr>
          <w:rFonts w:ascii="Arial" w:hAnsi="Arial" w:cs="Arial"/>
          <w:sz w:val="24"/>
          <w:szCs w:val="24"/>
        </w:rPr>
        <w:t>,</w:t>
      </w:r>
      <w:r w:rsidRPr="005F76D0">
        <w:rPr>
          <w:rStyle w:val="apple-converted-space"/>
          <w:rFonts w:ascii="Arial" w:hAnsi="Arial" w:cs="Arial"/>
          <w:color w:val="000000" w:themeColor="text1"/>
          <w:sz w:val="24"/>
          <w:szCs w:val="24"/>
        </w:rPr>
        <w:t> </w:t>
      </w:r>
      <w:hyperlink r:id="rId11" w:tooltip="Cuba" w:history="1">
        <w:r w:rsidRPr="005F76D0">
          <w:rPr>
            <w:rStyle w:val="Hipervnculo"/>
            <w:rFonts w:ascii="Arial" w:hAnsi="Arial" w:cs="Arial"/>
            <w:color w:val="000000" w:themeColor="text1"/>
            <w:sz w:val="24"/>
            <w:szCs w:val="24"/>
            <w:u w:val="none"/>
          </w:rPr>
          <w:t>Cuba</w:t>
        </w:r>
      </w:hyperlink>
      <w:r w:rsidRPr="005F76D0">
        <w:rPr>
          <w:rFonts w:ascii="Arial" w:hAnsi="Arial" w:cs="Arial"/>
          <w:sz w:val="24"/>
          <w:szCs w:val="24"/>
        </w:rPr>
        <w:t>, el 28 de agosto de</w:t>
      </w:r>
      <w:r w:rsidRPr="005F76D0">
        <w:rPr>
          <w:rStyle w:val="apple-converted-space"/>
          <w:rFonts w:ascii="Arial" w:hAnsi="Arial" w:cs="Arial"/>
          <w:color w:val="000000" w:themeColor="text1"/>
          <w:sz w:val="24"/>
          <w:szCs w:val="24"/>
        </w:rPr>
        <w:t> </w:t>
      </w:r>
      <w:hyperlink r:id="rId12" w:tooltip="1762" w:history="1">
        <w:r w:rsidRPr="005F76D0">
          <w:rPr>
            <w:rStyle w:val="Hipervnculo"/>
            <w:rFonts w:ascii="Arial" w:hAnsi="Arial" w:cs="Arial"/>
            <w:color w:val="000000" w:themeColor="text1"/>
            <w:sz w:val="24"/>
            <w:szCs w:val="24"/>
            <w:u w:val="none"/>
          </w:rPr>
          <w:t>1762</w:t>
        </w:r>
      </w:hyperlink>
      <w:r w:rsidRPr="005F76D0">
        <w:rPr>
          <w:rFonts w:ascii="Arial" w:hAnsi="Arial" w:cs="Arial"/>
          <w:sz w:val="24"/>
          <w:szCs w:val="24"/>
        </w:rPr>
        <w:t>. Sus padres fueron Bruno José Vicente Caballero y del Barco y su madre María Manuela Rodríguez Escudero y de la Barrera. Comenzó sus estudios en el</w:t>
      </w:r>
      <w:r w:rsidRPr="005F76D0">
        <w:rPr>
          <w:rStyle w:val="apple-converted-space"/>
          <w:rFonts w:ascii="Arial" w:hAnsi="Arial" w:cs="Arial"/>
          <w:color w:val="000000" w:themeColor="text1"/>
          <w:sz w:val="24"/>
          <w:szCs w:val="24"/>
        </w:rPr>
        <w:t> </w:t>
      </w:r>
      <w:hyperlink r:id="rId13" w:tooltip="Seminario de San Carlos y San Ambrosio" w:history="1">
        <w:r w:rsidRPr="005F76D0">
          <w:rPr>
            <w:rStyle w:val="Hipervnculo"/>
            <w:rFonts w:ascii="Arial" w:hAnsi="Arial" w:cs="Arial"/>
            <w:color w:val="000000" w:themeColor="text1"/>
            <w:sz w:val="24"/>
            <w:szCs w:val="24"/>
            <w:u w:val="none"/>
          </w:rPr>
          <w:t>Seminario de San Carlos</w:t>
        </w:r>
      </w:hyperlink>
      <w:r w:rsidRPr="005F76D0">
        <w:rPr>
          <w:rFonts w:ascii="Arial" w:hAnsi="Arial" w:cs="Arial"/>
          <w:sz w:val="24"/>
          <w:szCs w:val="24"/>
        </w:rPr>
        <w:t>, a los doce años, lugar que fue el escenario de toda su vida futura. En él cursó los estudios de</w:t>
      </w:r>
      <w:r w:rsidRPr="005F76D0">
        <w:rPr>
          <w:rStyle w:val="apple-converted-space"/>
          <w:rFonts w:ascii="Arial" w:hAnsi="Arial" w:cs="Arial"/>
          <w:color w:val="000000" w:themeColor="text1"/>
          <w:sz w:val="24"/>
          <w:szCs w:val="24"/>
        </w:rPr>
        <w:t> </w:t>
      </w:r>
      <w:hyperlink r:id="rId14" w:tooltip="Filosofía" w:history="1">
        <w:r w:rsidRPr="005F76D0">
          <w:rPr>
            <w:rStyle w:val="Hipervnculo"/>
            <w:rFonts w:ascii="Arial" w:hAnsi="Arial" w:cs="Arial"/>
            <w:color w:val="000000" w:themeColor="text1"/>
            <w:sz w:val="24"/>
            <w:szCs w:val="24"/>
            <w:u w:val="none"/>
          </w:rPr>
          <w:t>Filosofía</w:t>
        </w:r>
      </w:hyperlink>
      <w:r w:rsidRPr="005F76D0">
        <w:rPr>
          <w:rFonts w:ascii="Arial" w:hAnsi="Arial" w:cs="Arial"/>
          <w:sz w:val="24"/>
          <w:szCs w:val="24"/>
        </w:rPr>
        <w:t xml:space="preserve">, así se graduó de Bachiller en Artes, y más tarde </w:t>
      </w:r>
      <w:r w:rsidRPr="005F76D0">
        <w:rPr>
          <w:rStyle w:val="apple-converted-space"/>
          <w:rFonts w:ascii="Arial" w:hAnsi="Arial" w:cs="Arial"/>
          <w:color w:val="000000" w:themeColor="text1"/>
          <w:sz w:val="24"/>
          <w:szCs w:val="24"/>
        </w:rPr>
        <w:t xml:space="preserve">en </w:t>
      </w:r>
      <w:hyperlink r:id="rId15" w:tooltip="1788" w:history="1">
        <w:r w:rsidRPr="005F76D0">
          <w:rPr>
            <w:rStyle w:val="Hipervnculo"/>
            <w:rFonts w:ascii="Arial" w:hAnsi="Arial" w:cs="Arial"/>
            <w:color w:val="000000" w:themeColor="text1"/>
            <w:sz w:val="24"/>
            <w:szCs w:val="24"/>
            <w:u w:val="none"/>
          </w:rPr>
          <w:t>1788</w:t>
        </w:r>
      </w:hyperlink>
      <w:r w:rsidRPr="005F76D0">
        <w:rPr>
          <w:rStyle w:val="apple-converted-space"/>
          <w:rFonts w:ascii="Arial" w:hAnsi="Arial" w:cs="Arial"/>
          <w:color w:val="000000" w:themeColor="text1"/>
          <w:sz w:val="24"/>
          <w:szCs w:val="24"/>
        </w:rPr>
        <w:t> </w:t>
      </w:r>
      <w:r w:rsidRPr="005F76D0">
        <w:rPr>
          <w:rFonts w:ascii="Arial" w:hAnsi="Arial" w:cs="Arial"/>
          <w:sz w:val="24"/>
          <w:szCs w:val="24"/>
        </w:rPr>
        <w:t xml:space="preserve">se graduó de Doctor en Teología en la universidad, y formó parte de una nueva generación de reformistas criollos en los que se observan las huellas de la Ilustración. </w:t>
      </w:r>
      <w:r w:rsidRPr="005F76D0">
        <w:rPr>
          <w:rFonts w:ascii="Arial" w:hAnsi="Arial" w:cs="Arial"/>
          <w:sz w:val="24"/>
          <w:szCs w:val="24"/>
          <w:vertAlign w:val="superscript"/>
        </w:rPr>
        <w:t>(1)</w:t>
      </w:r>
    </w:p>
    <w:p w:rsidR="00F318E4" w:rsidRPr="005F76D0" w:rsidRDefault="00F318E4" w:rsidP="00F318E4">
      <w:pPr>
        <w:pStyle w:val="NormalWeb"/>
        <w:shd w:val="clear" w:color="auto" w:fill="FFFFFF"/>
        <w:spacing w:before="240" w:beforeAutospacing="0"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El pensamiento de Caballero fue expresión de una época plagada de acontecimientos histórico-sociales de carácter internacional, tales como la revolución industrial inglesa, la independencia de las trece colonias, la revolución francesa y la revolución de Haití, entre otros. Además estuvo signado por las transformaciones estructurales en la Isla hacia la década de 1790,que a raíz de la nueva política ilustrada de España hacia sus dominios, posibilitaron que sus colonias ultramarinas experimentaran un espíritu de renovación ideológica hacia la segunda mitad del siglo XVIII, como expresión de las transformaciones económicas, políticas y sociales acaecidas en la metrópoli española, a partir del ascenso de los Borbones al trono, en especial, durante el gobierno de Carlos III (1759-1788), quien promulgó medidas favorables que brindaban una mayor flexibilidad a las relaciones económicas y comerciales entre España y sus colonias, tales como la libertad de comercio y la creación de nuevas instituciones económicas y socio-culturales.</w:t>
      </w:r>
      <w:r w:rsidRPr="005F76D0">
        <w:rPr>
          <w:rFonts w:ascii="Arial" w:hAnsi="Arial" w:cs="Arial"/>
          <w:color w:val="000000" w:themeColor="text1"/>
          <w:vertAlign w:val="superscript"/>
        </w:rPr>
        <w:t>(2)</w:t>
      </w:r>
    </w:p>
    <w:p w:rsidR="00F318E4" w:rsidRPr="005F76D0" w:rsidRDefault="00F318E4" w:rsidP="00F318E4">
      <w:pPr>
        <w:pStyle w:val="NormalWeb"/>
        <w:shd w:val="clear" w:color="auto" w:fill="FFFFFF"/>
        <w:spacing w:before="240" w:beforeAutospacing="0" w:after="0" w:afterAutospacing="0" w:line="360" w:lineRule="auto"/>
        <w:jc w:val="both"/>
        <w:rPr>
          <w:rFonts w:ascii="Arial" w:hAnsi="Arial" w:cs="Arial"/>
          <w:color w:val="000000" w:themeColor="text1"/>
        </w:rPr>
      </w:pPr>
      <w:r w:rsidRPr="005F76D0">
        <w:rPr>
          <w:rFonts w:ascii="Arial" w:hAnsi="Arial" w:cs="Arial"/>
          <w:color w:val="000000" w:themeColor="text1"/>
        </w:rPr>
        <w:t xml:space="preserve">Desde el punto de vista filosófico, las influencias en el pensamiento de Caballero son múltiples, rescató lo mejor del pensamiento europeo e hispanoamericano de la época, para establecer una síntesis muy propia, </w:t>
      </w:r>
      <w:r w:rsidRPr="005F76D0">
        <w:rPr>
          <w:rFonts w:ascii="Arial" w:hAnsi="Arial" w:cs="Arial"/>
          <w:color w:val="000000" w:themeColor="text1"/>
        </w:rPr>
        <w:lastRenderedPageBreak/>
        <w:t>mediante la elección libre de aquellas ideas que condujeran al rompimiento de las barreras escolásticas a través del reconocimiento del valor de la razón y la necesidad de admitir la importancia del conocimiento científico-experimental.</w:t>
      </w:r>
      <w:r w:rsidRPr="005F76D0">
        <w:rPr>
          <w:rFonts w:ascii="Arial" w:hAnsi="Arial" w:cs="Arial"/>
          <w:color w:val="000000" w:themeColor="text1"/>
          <w:vertAlign w:val="superscript"/>
        </w:rPr>
        <w:t>(2)</w:t>
      </w:r>
    </w:p>
    <w:p w:rsidR="00F318E4" w:rsidRPr="005F76D0" w:rsidRDefault="00F318E4" w:rsidP="00F318E4">
      <w:pPr>
        <w:pStyle w:val="NormalWeb"/>
        <w:shd w:val="clear" w:color="auto" w:fill="FFFFFF"/>
        <w:spacing w:before="240" w:beforeAutospacing="0"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Respecto a los preceptos que en el orden teórico condicionan su pensamiento, se distinguen dos grandes influencias. En primer lugar, el pensamiento moderno europeo, cuyos aciertos fueron sintetizados magistralmente por el padre Agustín, cuando exclamaba a sus discípulos el valor de la nueva filosofía proclamada por Galileo Galilei; Francis Bacon; Antonio Gómez Pereira; Pierre Gassendi; Renato Descartes e Issac Newton, entre otros.En segundo lugar,Caballero manifestó una especial adhesión a las ideas del presbítero secular Juan Benito Díaz de Gamarra y Dávalos (1745-1783) el cual constituye una de las figuras más representativas del llamado Reformismo Electivo en el pensamiento filosófico de la América Hispana, durante la segunda mitad del siglo XVlll.</w:t>
      </w:r>
      <w:r w:rsidRPr="005F76D0">
        <w:rPr>
          <w:rFonts w:ascii="Arial" w:hAnsi="Arial" w:cs="Arial"/>
          <w:color w:val="000000" w:themeColor="text1"/>
          <w:vertAlign w:val="superscript"/>
        </w:rPr>
        <w:t>(2)</w:t>
      </w:r>
    </w:p>
    <w:p w:rsidR="00F318E4" w:rsidRPr="005F76D0" w:rsidRDefault="00F318E4" w:rsidP="00F318E4">
      <w:pPr>
        <w:pStyle w:val="NormalWeb"/>
        <w:shd w:val="clear" w:color="auto" w:fill="FFFFFF"/>
        <w:spacing w:before="240" w:beforeAutospacing="0"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Los autores consideran importante profundizar en la vida y obra de esta figura, quien ha sido poco estudiada en lo concerniente a la labor pedagógica, y que promovió cambios en nuestra educación mediante sus ideas y pensamientos, influenciado por grandes figuras y por los acontecimientos de la época que vivió durante su juventud y formación filosófica. Fue uno de los primeros cubanos que sintió y expresó el amor a la patria, sentimientos que fueron seguidos por sus ilustres alumnos, estableciéndose de esa forma una línea de continuidad histórica en la educación y la pedagogía cubanas. </w:t>
      </w:r>
    </w:p>
    <w:p w:rsidR="00F318E4" w:rsidRPr="005F76D0" w:rsidRDefault="00F318E4" w:rsidP="00F318E4">
      <w:pPr>
        <w:autoSpaceDE w:val="0"/>
        <w:autoSpaceDN w:val="0"/>
        <w:adjustRightInd w:val="0"/>
        <w:spacing w:after="0" w:line="360" w:lineRule="auto"/>
        <w:ind w:left="-709" w:right="-660"/>
        <w:jc w:val="both"/>
        <w:rPr>
          <w:rFonts w:ascii="Arial" w:hAnsi="Arial" w:cs="Arial"/>
          <w:b/>
          <w:sz w:val="24"/>
          <w:szCs w:val="24"/>
        </w:rPr>
      </w:pPr>
      <w:r w:rsidRPr="005F76D0">
        <w:rPr>
          <w:rFonts w:ascii="Arial" w:hAnsi="Arial" w:cs="Arial"/>
          <w:b/>
          <w:sz w:val="24"/>
          <w:szCs w:val="24"/>
        </w:rPr>
        <w:t xml:space="preserve">     Objetivo</w:t>
      </w:r>
    </w:p>
    <w:p w:rsidR="00F318E4" w:rsidRPr="005F76D0" w:rsidRDefault="00F318E4" w:rsidP="00F318E4">
      <w:pPr>
        <w:pStyle w:val="Prrafodelista"/>
        <w:numPr>
          <w:ilvl w:val="0"/>
          <w:numId w:val="4"/>
        </w:numPr>
        <w:autoSpaceDE w:val="0"/>
        <w:autoSpaceDN w:val="0"/>
        <w:adjustRightInd w:val="0"/>
        <w:spacing w:after="0" w:line="360" w:lineRule="auto"/>
        <w:ind w:right="-660"/>
        <w:jc w:val="both"/>
        <w:rPr>
          <w:rFonts w:ascii="Arial" w:hAnsi="Arial" w:cs="Arial"/>
          <w:b/>
          <w:sz w:val="24"/>
          <w:szCs w:val="24"/>
        </w:rPr>
      </w:pPr>
      <w:r w:rsidRPr="005F76D0">
        <w:rPr>
          <w:rFonts w:ascii="Arial" w:eastAsia="Times New Roman" w:hAnsi="Arial" w:cs="Arial"/>
          <w:color w:val="000000" w:themeColor="text1"/>
          <w:sz w:val="24"/>
          <w:szCs w:val="24"/>
        </w:rPr>
        <w:t>Explicar la labor de José Agustín Caballero como primer reformador educacional cubano.</w:t>
      </w:r>
    </w:p>
    <w:p w:rsidR="00F318E4" w:rsidRPr="005F76D0" w:rsidRDefault="00F318E4" w:rsidP="00F318E4">
      <w:pPr>
        <w:autoSpaceDE w:val="0"/>
        <w:autoSpaceDN w:val="0"/>
        <w:adjustRightInd w:val="0"/>
        <w:spacing w:after="0" w:line="360" w:lineRule="auto"/>
        <w:ind w:left="-349" w:right="-660"/>
        <w:jc w:val="both"/>
        <w:rPr>
          <w:rFonts w:ascii="Arial" w:hAnsi="Arial" w:cs="Arial"/>
          <w:b/>
          <w:sz w:val="24"/>
          <w:szCs w:val="24"/>
        </w:rPr>
      </w:pPr>
    </w:p>
    <w:p w:rsidR="00695443" w:rsidRPr="005F76D0" w:rsidRDefault="00695443" w:rsidP="00F318E4">
      <w:pPr>
        <w:autoSpaceDE w:val="0"/>
        <w:autoSpaceDN w:val="0"/>
        <w:adjustRightInd w:val="0"/>
        <w:spacing w:after="0" w:line="360" w:lineRule="auto"/>
        <w:ind w:left="-349" w:right="-660"/>
        <w:jc w:val="both"/>
        <w:rPr>
          <w:rFonts w:ascii="Arial" w:hAnsi="Arial" w:cs="Arial"/>
          <w:b/>
          <w:sz w:val="24"/>
          <w:szCs w:val="24"/>
        </w:rPr>
      </w:pPr>
      <w:r w:rsidRPr="005F76D0">
        <w:rPr>
          <w:rFonts w:ascii="Arial" w:hAnsi="Arial" w:cs="Arial"/>
          <w:b/>
          <w:sz w:val="24"/>
          <w:szCs w:val="24"/>
        </w:rPr>
        <w:t>Material y método</w:t>
      </w:r>
      <w:r w:rsidRPr="005F76D0">
        <w:rPr>
          <w:rFonts w:ascii="Arial" w:hAnsi="Arial" w:cs="Arial"/>
          <w:sz w:val="24"/>
          <w:szCs w:val="24"/>
        </w:rPr>
        <w:t xml:space="preserve"> </w:t>
      </w:r>
    </w:p>
    <w:p w:rsidR="00695443" w:rsidRPr="005F76D0" w:rsidRDefault="00695443" w:rsidP="00695443">
      <w:pPr>
        <w:autoSpaceDE w:val="0"/>
        <w:autoSpaceDN w:val="0"/>
        <w:adjustRightInd w:val="0"/>
        <w:spacing w:after="0" w:line="360" w:lineRule="auto"/>
        <w:ind w:left="-709" w:right="-660"/>
        <w:jc w:val="both"/>
        <w:rPr>
          <w:rFonts w:ascii="Arial" w:hAnsi="Arial" w:cs="Arial"/>
          <w:sz w:val="24"/>
          <w:szCs w:val="24"/>
        </w:rPr>
      </w:pPr>
      <w:r w:rsidRPr="005F76D0">
        <w:rPr>
          <w:rFonts w:ascii="Arial" w:hAnsi="Arial" w:cs="Arial"/>
          <w:sz w:val="24"/>
          <w:szCs w:val="24"/>
        </w:rPr>
        <w:t>Análisis bibliográfico utilizando la técnica de triangulación de fuentes para comprobar la veracidad de los datos aportados.</w:t>
      </w:r>
    </w:p>
    <w:p w:rsidR="00F318E4" w:rsidRPr="005F76D0" w:rsidRDefault="00F318E4" w:rsidP="00695443">
      <w:pPr>
        <w:autoSpaceDE w:val="0"/>
        <w:autoSpaceDN w:val="0"/>
        <w:adjustRightInd w:val="0"/>
        <w:spacing w:after="0" w:line="360" w:lineRule="auto"/>
        <w:ind w:left="-709" w:right="-660"/>
        <w:jc w:val="both"/>
        <w:rPr>
          <w:rFonts w:ascii="Arial" w:hAnsi="Arial" w:cs="Arial"/>
          <w:b/>
          <w:sz w:val="24"/>
          <w:szCs w:val="24"/>
        </w:rPr>
      </w:pPr>
      <w:r w:rsidRPr="005F76D0">
        <w:rPr>
          <w:rFonts w:ascii="Arial" w:hAnsi="Arial" w:cs="Arial"/>
          <w:b/>
          <w:sz w:val="24"/>
          <w:szCs w:val="24"/>
        </w:rPr>
        <w:lastRenderedPageBreak/>
        <w:t>Desarrollo</w:t>
      </w:r>
    </w:p>
    <w:p w:rsidR="00F318E4" w:rsidRPr="005F76D0" w:rsidRDefault="00F318E4" w:rsidP="00F318E4">
      <w:pPr>
        <w:pStyle w:val="NormalWeb"/>
        <w:spacing w:after="0" w:line="360" w:lineRule="auto"/>
        <w:jc w:val="both"/>
        <w:rPr>
          <w:rFonts w:ascii="Arial" w:hAnsi="Arial" w:cs="Arial"/>
          <w:color w:val="000000"/>
        </w:rPr>
      </w:pPr>
      <w:r w:rsidRPr="005F76D0">
        <w:rPr>
          <w:rFonts w:ascii="Arial" w:hAnsi="Arial" w:cs="Arial"/>
          <w:color w:val="000000"/>
        </w:rPr>
        <w:t>Con la fundación en 1728 de la Universidad de La Habana, fue iniciado un proceso de enseñanza de las ciencias, las cuales eran consideradas componentes de la filosofía, aún revestida con un fuerte ropaje teológico. En la segunda mitad del siglo XVIII, profundas transformaciones económicas y sociales, internas y externas condicionaron la creación del colegio de San Carlos y San Ambrosio (1773), la Sociedad Patriótica Amigos del País (1793) y la publicación del Papel Periódico de La Habana (1790). El nacimiento de las instituciones referidas, era expresión del nuevo espíritu liberal de la Ilustración, que comenzaba a impulsar profundos cambios culturales en el país. Sus principales representantes promovieron el progreso de la ciencia, la filosofía, la educación, la economía y devinieron actores protagónicos de importantes reformas ideológicas que perfilaron el panorama espiritual del siglo XIX.</w:t>
      </w:r>
      <w:r w:rsidRPr="005F76D0">
        <w:rPr>
          <w:rFonts w:ascii="Arial" w:hAnsi="Arial" w:cs="Arial"/>
          <w:color w:val="000000" w:themeColor="text1"/>
          <w:vertAlign w:val="superscript"/>
        </w:rPr>
        <w:t>(3)</w:t>
      </w:r>
    </w:p>
    <w:p w:rsidR="00F318E4" w:rsidRPr="005F76D0" w:rsidRDefault="00F318E4" w:rsidP="00F318E4">
      <w:pPr>
        <w:pStyle w:val="NormalWeb"/>
        <w:spacing w:after="0" w:afterAutospacing="0" w:line="360" w:lineRule="auto"/>
        <w:jc w:val="both"/>
        <w:rPr>
          <w:rFonts w:ascii="Arial" w:hAnsi="Arial" w:cs="Arial"/>
          <w:b/>
          <w:color w:val="000000"/>
        </w:rPr>
      </w:pPr>
      <w:r w:rsidRPr="005F76D0">
        <w:rPr>
          <w:rFonts w:ascii="Arial" w:hAnsi="Arial" w:cs="Arial"/>
          <w:color w:val="000000" w:themeColor="text1"/>
        </w:rPr>
        <w:t xml:space="preserve">El notable maestro-filósofo y sacerdote José Agustín Caballero fue el iniciador del proceso de reformas de la educación, acaecidas en Cuba a partir de 1790 y durante las primeras décadas del siglo XIX. La reforma constituyó un importante evento educacional que promovió profundas transformaciones sociales en el país. El fenómeno estuvo conducido por un movimiento promotor de la idea de forjar una cultura independiente, en correspondencia con las necesidades sociales del momento. </w:t>
      </w:r>
      <w:r w:rsidRPr="005F76D0">
        <w:rPr>
          <w:rFonts w:ascii="Arial" w:hAnsi="Arial" w:cs="Arial"/>
          <w:color w:val="000000" w:themeColor="text1"/>
          <w:vertAlign w:val="superscript"/>
        </w:rPr>
        <w:t>(3)</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 xml:space="preserve">En ese contexto histórico expuso los primeros pilares teóricos de una concepción filosófico-pedagógica que constituyó el núcleo de su embrionaria Filosofía de la educación. De ese modo, nació un nuevo modo de pensar que contribuyó activamente al despliegue del proceso fundacional de la identidad cubana a finales del siglo XVIII y principios del siglo XIX. </w:t>
      </w:r>
      <w:r w:rsidRPr="005F76D0">
        <w:rPr>
          <w:rFonts w:ascii="Arial" w:hAnsi="Arial" w:cs="Arial"/>
          <w:color w:val="000000" w:themeColor="text1"/>
          <w:vertAlign w:val="superscript"/>
        </w:rPr>
        <w:t>(3)</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 xml:space="preserve">El padre Caballero fue una figura de gran trascendencia, que en su obra y pensamiento reflejó su época mediante un pensamiento que expresaba, con total nitidez, su doble condición de filósofo y teólogo. Por esa razón, los </w:t>
      </w:r>
      <w:r w:rsidRPr="005F76D0">
        <w:rPr>
          <w:rFonts w:ascii="Arial" w:hAnsi="Arial" w:cs="Arial"/>
          <w:color w:val="000000" w:themeColor="text1"/>
        </w:rPr>
        <w:lastRenderedPageBreak/>
        <w:t xml:space="preserve">resultados de su accionar no pueden identificarse mecánicamente con las posiciones teóricas de la Escolástica criolla. El primer filósofo cubano brilló en el escenario cultural cubano de su tiempo, por la autenticidad de su filosofía electiva y por el carácter patriótico de su magisterio. </w:t>
      </w:r>
      <w:r w:rsidRPr="005F76D0">
        <w:rPr>
          <w:rFonts w:ascii="Arial" w:hAnsi="Arial" w:cs="Arial"/>
          <w:color w:val="000000" w:themeColor="text1"/>
          <w:vertAlign w:val="superscript"/>
        </w:rPr>
        <w:t>(3)</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 xml:space="preserve">Portador de las nuevas doctrinas, influyó en el despertar de las inquietudes filosóficas, en materia de educación, así como en lo relativo a cuestiones de moral pública. Comprendió la realidad cubana de su momento y la necesidad de abordarla sin copiar esquemas, a través de la aplicación de nuevas soluciones. </w:t>
      </w:r>
      <w:r w:rsidRPr="005F76D0">
        <w:rPr>
          <w:rFonts w:ascii="Arial" w:hAnsi="Arial" w:cs="Arial"/>
          <w:color w:val="000000" w:themeColor="text1"/>
          <w:vertAlign w:val="superscript"/>
        </w:rPr>
        <w:t>(3)</w:t>
      </w:r>
    </w:p>
    <w:p w:rsidR="00F318E4" w:rsidRPr="005F76D0" w:rsidRDefault="00F318E4" w:rsidP="00F318E4">
      <w:pPr>
        <w:pStyle w:val="NormalWeb"/>
        <w:spacing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La reflexión filosófica de Caballero acerca de la educación cubana de su tiempo, asombra por la rica y variada cantidad de problemas que abarca, en una época en la cual en los círculos académicos del mundo no se hablaba aún de la Filosofía de la educación como ciencia. Entre los problemas educacionales que más atención acaparó su reflexión filosófica, sobresalen los relativos a la cuestión de la aplicación del método más efectivo en el campo de la investigación científica y en la enseñanza. También mostró un marcado interés por esclarecer el problema relacionado con la argumentación de las bases epistemológicas del conocimiento y prestó mucha atención a los asuntos sociales vinculados a la educación. </w:t>
      </w:r>
      <w:r w:rsidRPr="005F76D0">
        <w:rPr>
          <w:rFonts w:ascii="Arial" w:hAnsi="Arial" w:cs="Arial"/>
          <w:color w:val="000000" w:themeColor="text1"/>
          <w:vertAlign w:val="superscript"/>
        </w:rPr>
        <w:t>(3)</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rPr>
        <w:t>Este filósofo y profesor reflejó en sus escritos</w:t>
      </w:r>
      <w:r w:rsidRPr="005F76D0">
        <w:rPr>
          <w:rFonts w:ascii="Arial" w:hAnsi="Arial" w:cs="Arial"/>
          <w:color w:val="000000" w:themeColor="text1"/>
        </w:rPr>
        <w:t xml:space="preserve"> la preocupación por el atraso del país en materia de educación, ciencia e ilustración. Abogó por la reforma y la libertad de la enseñanza en la isla, así como por la impartición de la lengua materna. Al decir de José de la Luz y Caballero, el padre José Agustín fue el que descargó los primeros golpes contra el escolasticismo, y uno de los pioneros en fomentar el desarrollo de las letras y el patriotismo en el país. </w:t>
      </w:r>
      <w:r w:rsidRPr="005F76D0">
        <w:rPr>
          <w:rFonts w:ascii="Arial" w:hAnsi="Arial" w:cs="Arial"/>
          <w:color w:val="000000" w:themeColor="text1"/>
          <w:vertAlign w:val="superscript"/>
        </w:rPr>
        <w:t>(4)</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 xml:space="preserve">Fue el iniciador en Cuba de la educación elemental gratuita o educación popular, con un fundamento científico- pedagógico. Propuso una reforma de los </w:t>
      </w:r>
      <w:r w:rsidRPr="005F76D0">
        <w:rPr>
          <w:rFonts w:ascii="Arial" w:hAnsi="Arial" w:cs="Arial"/>
          <w:color w:val="000000" w:themeColor="text1"/>
        </w:rPr>
        <w:lastRenderedPageBreak/>
        <w:t>estudios del nivel superior, que determinó la verdadera pertinencia social de la universidad.</w:t>
      </w:r>
      <w:r w:rsidRPr="005F76D0">
        <w:rPr>
          <w:rFonts w:ascii="Arial" w:hAnsi="Arial" w:cs="Arial"/>
          <w:color w:val="000000" w:themeColor="text1"/>
          <w:vertAlign w:val="superscript"/>
        </w:rPr>
        <w:t>(4)</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La labor docente-educativa se centró en la Reforma de la enseñanza de la filosofía en el Seminario de San Carlos, basada en el texto Filosofía electiva, con lo cual se comienza el empleo de métodos de aprendizaje racionales y experimentales; la independencia de pensamiento a partir de la elección y la relación entre el conocimiento verdadero de la filosofía y los valores ideológicos, éticos, de nacionalidad y patriotismo, que fueron el basamento del pensamiento de la emancipación.</w:t>
      </w:r>
      <w:r w:rsidRPr="005F76D0">
        <w:rPr>
          <w:rFonts w:ascii="Arial" w:hAnsi="Arial" w:cs="Arial"/>
          <w:color w:val="000000" w:themeColor="text1"/>
          <w:vertAlign w:val="superscript"/>
        </w:rPr>
        <w:t>(4)</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 xml:space="preserve">La acción de difusión socio-educativa y científica tuvo en Caballero un precursor muy importante, de gran valor patrimonial, sentando precedentes en la labor educativa de la prensa cubana. El pensamiento pedagógico progresista de Caballero aportó los principios generales sobre los que se erigió la educación y la pedagogía cubana a partir del siglo XVIII. </w:t>
      </w:r>
      <w:r w:rsidRPr="005F76D0">
        <w:rPr>
          <w:rFonts w:ascii="Arial" w:hAnsi="Arial" w:cs="Arial"/>
          <w:color w:val="000000" w:themeColor="text1"/>
          <w:vertAlign w:val="superscript"/>
        </w:rPr>
        <w:t>(4)</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Los más representativos son: La educación en función de los proyectos económicos políticos y sociales de mejoramiento de la sociedad cubana. Educación popular gratuita. Educación ética, ideológica y para el patriotismo. Proceso docente–educativo basado en una pedagogía científica. Defensa de la educación de la mujer. Educación con bases humanistas para elevar a niveles superiores la condición humana de los estudiantes. Aplicación del principio de la unidad entre la instrucción y la educación  Un ideal de maestro basado en el dominio de la cultura, la pedagogía y conducta moral ejemplar.</w:t>
      </w:r>
      <w:r w:rsidRPr="005F76D0">
        <w:rPr>
          <w:rFonts w:ascii="Arial" w:hAnsi="Arial" w:cs="Arial"/>
          <w:color w:val="000000" w:themeColor="text1"/>
          <w:vertAlign w:val="superscript"/>
        </w:rPr>
        <w:t>(4)</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La obra educativa de José Agustín Caballero originó tendencias, que con el paso del tiempo se convirtieron en regularidades que han caracterizado la pedagogía cubana. Caballero dio paso, con su obra educativa, a la tendencia antiescolástica en la pedagogía. Otra tendencia importante fue la de argumentar, mediante obra escrita, las concepciones pedagógicas.</w:t>
      </w:r>
      <w:r w:rsidRPr="005F76D0">
        <w:rPr>
          <w:rFonts w:ascii="Arial" w:hAnsi="Arial" w:cs="Arial"/>
          <w:color w:val="000000" w:themeColor="text1"/>
          <w:vertAlign w:val="superscript"/>
        </w:rPr>
        <w:t>(4)</w:t>
      </w:r>
    </w:p>
    <w:p w:rsidR="00F318E4" w:rsidRPr="005F76D0" w:rsidRDefault="00F318E4" w:rsidP="00F318E4">
      <w:pPr>
        <w:pStyle w:val="NormalWeb"/>
        <w:spacing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lastRenderedPageBreak/>
        <w:t>Fue precursor de la educación ideológica y patriótica de los estudiantes, que llega a la actualidad y que se evidenció en los procesos de lucha contra la dominación que el pueblo cubano ha enfrentado con éxito. Caballero siempre vio la educación como la vía ideal de mejoramiento humano y consideró que era necesario extenderla cada vez más hacia los más pobres y desposeídos y hacia las mujeres. Fue un celoso guardián de las costumbres, la moral y el respeto a los dogmas del catolicismo, por lo que su ideal era el de la conciliación entre la tradición y la innovación, lo cual restó congruencia al conjunto de su obra.</w:t>
      </w:r>
      <w:r w:rsidRPr="005F76D0">
        <w:rPr>
          <w:rFonts w:ascii="Arial" w:hAnsi="Arial" w:cs="Arial"/>
          <w:color w:val="000000" w:themeColor="text1"/>
          <w:vertAlign w:val="superscript"/>
        </w:rPr>
        <w:t>(4)</w:t>
      </w:r>
    </w:p>
    <w:p w:rsidR="00F318E4" w:rsidRPr="005F76D0" w:rsidRDefault="00F318E4" w:rsidP="00F318E4">
      <w:pPr>
        <w:pStyle w:val="NormalWeb"/>
        <w:spacing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Debe ser destacada su actividad en numerosas facetas que formaron su vida de hombre culto, que abarcan desde la educación, la historia y la economía, hasta su preocupación por la profundización de los estudios científicos, pasando por la teología, el periodismo, la crítica literaria y la doctrina de carácter moral. </w:t>
      </w:r>
      <w:r w:rsidRPr="005F76D0">
        <w:rPr>
          <w:rFonts w:ascii="Arial" w:hAnsi="Arial" w:cs="Arial"/>
          <w:color w:val="000000" w:themeColor="text1"/>
          <w:vertAlign w:val="superscript"/>
        </w:rPr>
        <w:t>(5)</w:t>
      </w:r>
    </w:p>
    <w:p w:rsidR="00F318E4" w:rsidRPr="005F76D0" w:rsidRDefault="00F318E4" w:rsidP="00F318E4">
      <w:pPr>
        <w:pStyle w:val="NormalWeb"/>
        <w:spacing w:after="0" w:line="360" w:lineRule="auto"/>
        <w:jc w:val="both"/>
        <w:rPr>
          <w:rFonts w:ascii="Arial" w:hAnsi="Arial" w:cs="Arial"/>
          <w:color w:val="000000" w:themeColor="text1"/>
          <w:vertAlign w:val="superscript"/>
        </w:rPr>
      </w:pPr>
      <w:r w:rsidRPr="005F76D0">
        <w:rPr>
          <w:rFonts w:ascii="Arial" w:hAnsi="Arial" w:cs="Arial"/>
          <w:color w:val="000000" w:themeColor="text1"/>
        </w:rPr>
        <w:t>Publicó el 24 de octubre de 1790 el Papel Periódico, desde sus comienzos fue una necesidad de los propósitos más avanzados de la sociedad cubana en formación, sugerida por criollos adinerados al gobierno insular. Irrumpió en un momento crítico y en cierta forma trascendental. Cuando las nuevas ideas no habían tomado aún un perfil muy definido, pero asumió la integración de opiniones, experiencias y pensamientos que defendió el camino cultural que ya no podía ser evadido para los habitantes de la Isla de Cuba.En su condición de periodista, redactó y publicó para el Papel Periódico de la Habana, órgano de prensa, surgido dentro de las reformas del Despotismo Ilustrado, artículos valiosos que difundieron avances científicos y educacionales de la época en medio de su lucha contra la filosofía y enseñanza escolástica.</w:t>
      </w:r>
      <w:r w:rsidRPr="005F76D0">
        <w:rPr>
          <w:rFonts w:ascii="Arial" w:hAnsi="Arial" w:cs="Arial"/>
          <w:color w:val="000000" w:themeColor="text1"/>
          <w:vertAlign w:val="superscript"/>
        </w:rPr>
        <w:t>(6)</w:t>
      </w:r>
    </w:p>
    <w:p w:rsidR="00F318E4" w:rsidRPr="005F76D0" w:rsidRDefault="00F318E4" w:rsidP="00F318E4">
      <w:pPr>
        <w:pStyle w:val="NormalWeb"/>
        <w:spacing w:after="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El Papel Periódico tuvo un gran significado para la cultura cubana. Muchos intelectuales, entre los que se encuentra Cintio Vitier, consideran que este periódico fue una vía mediante la cual se integraron opiniones, y experiencias </w:t>
      </w:r>
      <w:r w:rsidRPr="005F76D0">
        <w:rPr>
          <w:rFonts w:ascii="Arial" w:hAnsi="Arial" w:cs="Arial"/>
          <w:color w:val="000000" w:themeColor="text1"/>
        </w:rPr>
        <w:lastRenderedPageBreak/>
        <w:t>en muchos casos contradictorias de la sociedad colonial en proceso de reforma y la firme posición antiescolástica de su vanguardia en favor del estudio, de la adquisición y aplicación de los conocimientos científicos y del mejoramiento de las costumbres del país.</w:t>
      </w:r>
      <w:r w:rsidRPr="005F76D0">
        <w:rPr>
          <w:rFonts w:ascii="Arial" w:hAnsi="Arial" w:cs="Arial"/>
          <w:color w:val="000000" w:themeColor="text1"/>
          <w:vertAlign w:val="superscript"/>
        </w:rPr>
        <w:t>(6)</w:t>
      </w:r>
    </w:p>
    <w:p w:rsidR="00F318E4" w:rsidRPr="005F76D0" w:rsidRDefault="00F318E4" w:rsidP="00F318E4">
      <w:pPr>
        <w:pStyle w:val="NormalWeb"/>
        <w:spacing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Se le conoció como uno de los más importantes representantes de la</w:t>
      </w:r>
      <w:r w:rsidRPr="005F76D0">
        <w:rPr>
          <w:rStyle w:val="apple-converted-space"/>
          <w:rFonts w:ascii="Arial" w:hAnsi="Arial" w:cs="Arial"/>
          <w:color w:val="000000" w:themeColor="text1"/>
        </w:rPr>
        <w:t> </w:t>
      </w:r>
      <w:hyperlink r:id="rId16" w:tooltip="Ilustración Reformista (aún no redactado)" w:history="1">
        <w:r w:rsidRPr="005F76D0">
          <w:rPr>
            <w:rStyle w:val="Hipervnculo"/>
            <w:rFonts w:ascii="Arial" w:hAnsi="Arial" w:cs="Arial"/>
            <w:color w:val="000000" w:themeColor="text1"/>
            <w:u w:val="none"/>
          </w:rPr>
          <w:t>Ilustración Reformista</w:t>
        </w:r>
      </w:hyperlink>
      <w:r w:rsidRPr="005F76D0">
        <w:rPr>
          <w:rStyle w:val="apple-converted-space"/>
          <w:rFonts w:ascii="Arial" w:hAnsi="Arial" w:cs="Arial"/>
          <w:color w:val="000000" w:themeColor="text1"/>
        </w:rPr>
        <w:t> </w:t>
      </w:r>
      <w:r w:rsidRPr="005F76D0">
        <w:rPr>
          <w:rFonts w:ascii="Arial" w:hAnsi="Arial" w:cs="Arial"/>
          <w:color w:val="000000" w:themeColor="text1"/>
        </w:rPr>
        <w:t>criolla desde los finales del siglo XVIII y principios del XIX, un movimiento ideológico que dio comienzo a la reforma de los estudios de la Filosofía</w:t>
      </w:r>
      <w:r w:rsidRPr="005F76D0">
        <w:rPr>
          <w:rStyle w:val="apple-converted-space"/>
          <w:rFonts w:ascii="Arial" w:hAnsi="Arial" w:cs="Arial"/>
          <w:color w:val="000000" w:themeColor="text1"/>
        </w:rPr>
        <w:t> </w:t>
      </w:r>
      <w:r w:rsidRPr="005F76D0">
        <w:rPr>
          <w:rFonts w:ascii="Arial" w:hAnsi="Arial" w:cs="Arial"/>
          <w:color w:val="000000" w:themeColor="text1"/>
        </w:rPr>
        <w:t>en Cuba, introduciendo en sus lecciones de Filosofía, las doctrinas de Locke y Condillac, así como distintos aspectos de la</w:t>
      </w:r>
      <w:r w:rsidRPr="005F76D0">
        <w:rPr>
          <w:rStyle w:val="apple-converted-space"/>
          <w:rFonts w:ascii="Arial" w:hAnsi="Arial" w:cs="Arial"/>
          <w:color w:val="000000" w:themeColor="text1"/>
        </w:rPr>
        <w:t> </w:t>
      </w:r>
      <w:hyperlink r:id="rId17" w:tooltip="Física" w:history="1">
        <w:r w:rsidRPr="005F76D0">
          <w:rPr>
            <w:rStyle w:val="Hipervnculo"/>
            <w:rFonts w:ascii="Arial" w:hAnsi="Arial" w:cs="Arial"/>
            <w:color w:val="000000" w:themeColor="text1"/>
            <w:u w:val="none"/>
          </w:rPr>
          <w:t>física</w:t>
        </w:r>
      </w:hyperlink>
      <w:r w:rsidRPr="005F76D0">
        <w:rPr>
          <w:rStyle w:val="apple-converted-space"/>
          <w:rFonts w:ascii="Arial" w:hAnsi="Arial" w:cs="Arial"/>
          <w:color w:val="000000" w:themeColor="text1"/>
        </w:rPr>
        <w:t> </w:t>
      </w:r>
      <w:r w:rsidRPr="005F76D0">
        <w:rPr>
          <w:rFonts w:ascii="Arial" w:hAnsi="Arial" w:cs="Arial"/>
          <w:color w:val="000000" w:themeColor="text1"/>
        </w:rPr>
        <w:t>de Issac Newton, además fue el responsable del comienzo de la transformación cultural e ideológica en la</w:t>
      </w:r>
      <w:r w:rsidRPr="005F76D0">
        <w:rPr>
          <w:rStyle w:val="apple-converted-space"/>
          <w:rFonts w:ascii="Arial" w:hAnsi="Arial" w:cs="Arial"/>
          <w:color w:val="000000" w:themeColor="text1"/>
        </w:rPr>
        <w:t> </w:t>
      </w:r>
      <w:r w:rsidRPr="005F76D0">
        <w:rPr>
          <w:rFonts w:ascii="Arial" w:hAnsi="Arial" w:cs="Arial"/>
        </w:rPr>
        <w:t>Isla. Poseedor</w:t>
      </w:r>
      <w:r w:rsidRPr="005F76D0">
        <w:rPr>
          <w:rFonts w:ascii="Arial" w:hAnsi="Arial" w:cs="Arial"/>
          <w:color w:val="000000" w:themeColor="text1"/>
        </w:rPr>
        <w:t xml:space="preserve"> de una obra literaria extensa, en la cual abarcó desde distintos temas sociales hasta críticas literarias. </w:t>
      </w:r>
      <w:r w:rsidRPr="005F76D0">
        <w:rPr>
          <w:rFonts w:ascii="Arial" w:hAnsi="Arial" w:cs="Arial"/>
          <w:color w:val="000000" w:themeColor="text1"/>
          <w:vertAlign w:val="superscript"/>
        </w:rPr>
        <w:t>(1)</w:t>
      </w:r>
    </w:p>
    <w:p w:rsidR="00F318E4" w:rsidRPr="005F76D0" w:rsidRDefault="00F318E4" w:rsidP="00F318E4">
      <w:pPr>
        <w:pStyle w:val="NormalWeb"/>
        <w:spacing w:after="24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El primer documento en el cual expuso los rudimentos de su nueva concepción fue en el Discurso sobre la Física el 1 de septiembre de 1791. En el texto, hizo referencia a la labor desplegada por Newton, Kepler y Descartes en la búsqueda de un método universal de investigación científica de la naturaleza. La publicación referida marcó el comienzo del llamado de atención hacia el estudio sistemático y riguroso de la naturaleza en Cuba.</w:t>
      </w:r>
      <w:r w:rsidRPr="005F76D0">
        <w:rPr>
          <w:rFonts w:ascii="Arial" w:hAnsi="Arial" w:cs="Arial"/>
          <w:color w:val="000000" w:themeColor="text1"/>
          <w:vertAlign w:val="superscript"/>
        </w:rPr>
        <w:t>(3)</w:t>
      </w:r>
    </w:p>
    <w:p w:rsidR="00F318E4" w:rsidRPr="005F76D0" w:rsidRDefault="00F318E4" w:rsidP="00F318E4">
      <w:pPr>
        <w:pStyle w:val="NormalWeb"/>
        <w:shd w:val="clear" w:color="auto" w:fill="FFFFFF"/>
        <w:spacing w:after="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El Padre Agustín realizó un análisis para valorar la importancia de esta ciencia. Argumentó la labor que desarrolló Descartes para sacar a la misma del poder de la escolástica. Tuvo en cuenta la importancia de los científicos Newton y Kepler. Destacó la sabiduría de estos hombres al someterla a la experiencia y la Geometría, con la cual la perfeccionaron para hacerla más interesante y útil. A partir de estos argumentos, Caballero consideró que no debía admitirse en las clases dedicadas a los conocimientos naturales sino los que evidentemente parezcan verdaderos. </w:t>
      </w:r>
      <w:r w:rsidRPr="005F76D0">
        <w:rPr>
          <w:rFonts w:ascii="Arial" w:hAnsi="Arial" w:cs="Arial"/>
          <w:color w:val="000000" w:themeColor="text1"/>
          <w:vertAlign w:val="superscript"/>
        </w:rPr>
        <w:t>(6)</w:t>
      </w:r>
    </w:p>
    <w:p w:rsidR="00F318E4" w:rsidRPr="005F76D0" w:rsidRDefault="00F318E4" w:rsidP="00F318E4">
      <w:pPr>
        <w:pStyle w:val="NormalWeb"/>
        <w:shd w:val="clear" w:color="auto" w:fill="FFFFFF"/>
        <w:spacing w:after="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También en “Discurso sobre la Física” se pueden apreciar la concepción de que la Física busca la verdad. Para encontrarla los estudiantes deben hacer </w:t>
      </w:r>
      <w:r w:rsidRPr="005F76D0">
        <w:rPr>
          <w:rFonts w:ascii="Arial" w:hAnsi="Arial" w:cs="Arial"/>
          <w:color w:val="000000" w:themeColor="text1"/>
        </w:rPr>
        <w:lastRenderedPageBreak/>
        <w:t>amantes de ellas, de cualquier parte que venga ya sea de Newton o Descartes. También enseñó a sus alumnos a respetar y reconocer los grandes hombres que han comunicado sus discursos y enriquecido las ciencias con sus descubrimientos.</w:t>
      </w:r>
      <w:r w:rsidRPr="005F76D0">
        <w:rPr>
          <w:rFonts w:ascii="Arial" w:hAnsi="Arial" w:cs="Arial"/>
          <w:color w:val="000000" w:themeColor="text1"/>
          <w:vertAlign w:val="superscript"/>
        </w:rPr>
        <w:t>(6)</w:t>
      </w:r>
    </w:p>
    <w:p w:rsidR="00F318E4" w:rsidRPr="005F76D0" w:rsidRDefault="00F318E4" w:rsidP="00F318E4">
      <w:pPr>
        <w:pStyle w:val="NormalWeb"/>
        <w:spacing w:after="24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La física, afirmó en el “Discurso sobre la Física”, “no fue otra cosa durante veinte siglos que “un laberinto ridículo de sistemas apoyados unos sobre otros, y por lo común opuestos entre sí”. Únicamente Descartes logró librarla “de la oscuridad con que se había establecido en las Escuelas bajo la autoridad de Aristóteles”, descubriendo el camino para “sacudir el yugo escolástico de la opinión, de la autoridad, de las preocupaciones y de la barbarie”. Y expresó  con convicción que el método para estudiar la naturaleza no es adivinando sus secretos, sino interrogándola “por las experiencias y estudiándola con observaciones continuas y bien meditadas”. </w:t>
      </w:r>
      <w:r w:rsidRPr="005F76D0">
        <w:rPr>
          <w:rFonts w:ascii="Arial" w:hAnsi="Arial" w:cs="Arial"/>
          <w:color w:val="000000" w:themeColor="text1"/>
          <w:vertAlign w:val="superscript"/>
        </w:rPr>
        <w:t>(7)</w:t>
      </w:r>
    </w:p>
    <w:p w:rsidR="00F318E4" w:rsidRPr="005F76D0" w:rsidRDefault="00F318E4" w:rsidP="00F318E4">
      <w:pPr>
        <w:pStyle w:val="NormalWeb"/>
        <w:spacing w:after="240" w:line="360" w:lineRule="auto"/>
        <w:jc w:val="both"/>
        <w:rPr>
          <w:rFonts w:ascii="Arial" w:hAnsi="Arial" w:cs="Arial"/>
          <w:color w:val="000000" w:themeColor="text1"/>
        </w:rPr>
      </w:pPr>
      <w:r w:rsidRPr="005F76D0">
        <w:rPr>
          <w:rFonts w:ascii="Arial" w:hAnsi="Arial" w:cs="Arial"/>
          <w:color w:val="000000" w:themeColor="text1"/>
        </w:rPr>
        <w:t>En el discurso Sobre la Reforma de Estudios Universitarios, pronunciado en la Sociedad Patriótica el 6 de octubre de 1795, criticó la ineficacia de la política educacional vigente para las escuelas públicas, al respecto planteó: «El sistema actual de la enseñanza pública de esta ciudad, retarda y embaraza los progresos de las artes y las ciencias, resiste el establecimiento de otras nuevas, y por consiguiente en nada favorece las tentativas y ensayos de nuestra Clase».</w:t>
      </w:r>
      <w:r w:rsidRPr="005F76D0">
        <w:rPr>
          <w:rFonts w:ascii="Arial" w:hAnsi="Arial" w:cs="Arial"/>
          <w:color w:val="000000" w:themeColor="text1"/>
          <w:vertAlign w:val="superscript"/>
        </w:rPr>
        <w:t>(9)</w:t>
      </w:r>
    </w:p>
    <w:p w:rsidR="00F318E4" w:rsidRPr="005F76D0" w:rsidRDefault="00F318E4" w:rsidP="00F318E4">
      <w:pPr>
        <w:pStyle w:val="NormalWeb"/>
        <w:spacing w:after="24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 A este criterio agregó que la Sociedad Patriótica como institución representativa de los nacientes intereses del país, debía asumir los destinos de la educación pública y los cambios que el tiempo imponía. En este documento la crítica estuvo dirigida a revelar que las ciencias naturales, las artes y la buena literatura sustituirían «…! la antigua jerga y a las sonoras simplezas del rancio escolasticismo!».</w:t>
      </w:r>
      <w:bookmarkStart w:id="0" w:name="_GoBack"/>
      <w:bookmarkEnd w:id="0"/>
      <w:r w:rsidRPr="005F76D0">
        <w:rPr>
          <w:rFonts w:ascii="Arial" w:hAnsi="Arial" w:cs="Arial"/>
          <w:color w:val="000000" w:themeColor="text1"/>
          <w:vertAlign w:val="superscript"/>
        </w:rPr>
        <w:t>(9)</w:t>
      </w:r>
    </w:p>
    <w:p w:rsidR="00F318E4" w:rsidRPr="005F76D0" w:rsidRDefault="00F318E4" w:rsidP="00F318E4">
      <w:pPr>
        <w:pStyle w:val="NormalWeb"/>
        <w:spacing w:line="360" w:lineRule="auto"/>
        <w:jc w:val="both"/>
        <w:rPr>
          <w:rFonts w:ascii="Arial" w:hAnsi="Arial" w:cs="Arial"/>
          <w:color w:val="000000" w:themeColor="text1"/>
        </w:rPr>
      </w:pPr>
      <w:r w:rsidRPr="005F76D0">
        <w:rPr>
          <w:rFonts w:ascii="Arial" w:hAnsi="Arial" w:cs="Arial"/>
          <w:color w:val="000000" w:themeColor="text1"/>
        </w:rPr>
        <w:t xml:space="preserve">En el escrito “Ordenanzas de las escuelas gratuitas de La Habanade1794 publicado en “Memorias” de la Sociedad Patriótica de La Habana, profundizó el </w:t>
      </w:r>
      <w:r w:rsidRPr="005F76D0">
        <w:rPr>
          <w:rFonts w:ascii="Arial" w:hAnsi="Arial" w:cs="Arial"/>
          <w:color w:val="000000" w:themeColor="text1"/>
        </w:rPr>
        <w:lastRenderedPageBreak/>
        <w:t>tratamiento al problema del método de enseñanza y lo llevó al terreno de la enseñanza de la lectura; es decir, propuso la aplicación de un método más efectivo que el tradicional para enseñar a leer y escribir a los niños.</w:t>
      </w:r>
      <w:r w:rsidRPr="005F76D0">
        <w:rPr>
          <w:rFonts w:ascii="Arial" w:hAnsi="Arial" w:cs="Arial"/>
          <w:color w:val="000000" w:themeColor="text1"/>
          <w:vertAlign w:val="superscript"/>
        </w:rPr>
        <w:t>(8)</w:t>
      </w:r>
    </w:p>
    <w:p w:rsidR="00F318E4" w:rsidRPr="005F76D0" w:rsidRDefault="00F318E4" w:rsidP="00F318E4">
      <w:pPr>
        <w:pStyle w:val="NormalWeb"/>
        <w:spacing w:after="240" w:line="360" w:lineRule="auto"/>
        <w:jc w:val="both"/>
        <w:rPr>
          <w:rFonts w:ascii="Arial" w:hAnsi="Arial" w:cs="Arial"/>
          <w:color w:val="000000" w:themeColor="text1"/>
          <w:vertAlign w:val="superscript"/>
        </w:rPr>
      </w:pPr>
      <w:r w:rsidRPr="005F76D0">
        <w:rPr>
          <w:rFonts w:ascii="Arial" w:hAnsi="Arial" w:cs="Arial"/>
          <w:color w:val="000000" w:themeColor="text1"/>
        </w:rPr>
        <w:t>En Ordenanzas de las escuelas gratuitas de La Habana, expresó otras ideas que mostraron el carácter renovador de su concepción pedagógica. En el documento resaltó que La Habana necesitaba fundar escuelas patrióticas de primeras letras de carácter gratuito, en las cuales debía aplicarse un nuevo plan de estudio que tuviera en cuenta las circunstancias que caracterizan al país; es decir, esbozó la idea desarrollada algunas décadas después por Luz y Caballero, acerca de la necesidad de aplicar en la educación cubana planes de estudios en función de las necesidades del país.</w:t>
      </w:r>
      <w:r w:rsidRPr="005F76D0">
        <w:rPr>
          <w:rFonts w:ascii="Arial" w:hAnsi="Arial" w:cs="Arial"/>
          <w:color w:val="000000" w:themeColor="text1"/>
          <w:vertAlign w:val="superscript"/>
        </w:rPr>
        <w:t>(8)</w:t>
      </w:r>
    </w:p>
    <w:p w:rsidR="00F318E4" w:rsidRPr="005F76D0" w:rsidRDefault="00F318E4" w:rsidP="00F318E4">
      <w:pPr>
        <w:pStyle w:val="NormalWeb"/>
        <w:spacing w:after="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En una nueva alocución del 2 de noviembre de 1796, titulada “Discurso sobre la necesidad de un mejor conocimiento de la lengua castellana”, insistió en la importancia del lenguaje como componente de la cultura y propuso perfeccionar la enseñanza de la lengua castellana. El llamado al perfeccionamiento de la enseñanza de la lengua castellana es muy valioso desde el punto de vista histórico-pedagógico, no solamente por ser la lengua un medio universal de comunicación y educación, sino por haber sido uno de los primeros pasos en el proceso de formación de la nación cubana y un significativo factor impulsor de la identidad nacional. </w:t>
      </w:r>
      <w:r w:rsidRPr="005F76D0">
        <w:rPr>
          <w:rFonts w:ascii="Arial" w:hAnsi="Arial" w:cs="Arial"/>
          <w:color w:val="000000" w:themeColor="text1"/>
          <w:vertAlign w:val="superscript"/>
        </w:rPr>
        <w:t>(10)</w:t>
      </w:r>
    </w:p>
    <w:p w:rsidR="00F318E4" w:rsidRPr="005F76D0" w:rsidRDefault="00F318E4" w:rsidP="00F318E4">
      <w:pPr>
        <w:pStyle w:val="NormalWeb"/>
        <w:spacing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El 14 de septiembre de 1797 el gran maestro-filósofo comenzó a dictar su curso de </w:t>
      </w:r>
      <w:r w:rsidRPr="005F76D0">
        <w:rPr>
          <w:rFonts w:ascii="Arial" w:hAnsi="Arial" w:cs="Arial"/>
        </w:rPr>
        <w:t>Philosophia</w:t>
      </w:r>
      <w:r w:rsidRPr="005F76D0">
        <w:rPr>
          <w:rFonts w:ascii="Arial" w:hAnsi="Arial" w:cs="Arial"/>
          <w:color w:val="000000" w:themeColor="text1"/>
        </w:rPr>
        <w:t xml:space="preserve">Electiva en el Seminario de San Carlos, apoyándose en un texto de filosofía, al cual otorgó igual nombre. En el curso dejó sentado, que las grandes reformas de la ciencia contribuyeron a establecer un método capaz de ofrecer las mejores vías para el conocimiento de la naturaleza. De ese modo, consolidó su preferencia por el método experimental, y aunque pudo vislumbrar la posibilidad de la unidad de los procedimientos teóricos y empíricos en una </w:t>
      </w:r>
      <w:r w:rsidRPr="005F76D0">
        <w:rPr>
          <w:rFonts w:ascii="Arial" w:hAnsi="Arial" w:cs="Arial"/>
          <w:color w:val="000000" w:themeColor="text1"/>
        </w:rPr>
        <w:lastRenderedPageBreak/>
        <w:t xml:space="preserve">concepción metodológica armonizadora, la ausencia de un criterio dialéctico del proceso cognoscitivo no le permitió comprender la necesidad de integrarlos. </w:t>
      </w:r>
      <w:r w:rsidRPr="005F76D0">
        <w:rPr>
          <w:rFonts w:ascii="Arial" w:hAnsi="Arial" w:cs="Arial"/>
          <w:color w:val="000000" w:themeColor="text1"/>
          <w:vertAlign w:val="superscript"/>
        </w:rPr>
        <w:t>(3)</w:t>
      </w:r>
    </w:p>
    <w:p w:rsidR="00F318E4" w:rsidRPr="005F76D0" w:rsidRDefault="00F318E4" w:rsidP="00F318E4">
      <w:pPr>
        <w:pStyle w:val="NormalWeb"/>
        <w:spacing w:after="0" w:line="360" w:lineRule="auto"/>
        <w:jc w:val="both"/>
        <w:rPr>
          <w:rFonts w:ascii="Arial" w:hAnsi="Arial" w:cs="Arial"/>
          <w:color w:val="000000" w:themeColor="text1"/>
        </w:rPr>
      </w:pPr>
      <w:r w:rsidRPr="005F76D0">
        <w:rPr>
          <w:rFonts w:ascii="Arial" w:hAnsi="Arial" w:cs="Arial"/>
          <w:color w:val="000000" w:themeColor="text1"/>
        </w:rPr>
        <w:t xml:space="preserve">Afirmó que el silogismo bien empleado puede devenir medio idóneo de argumentación, por eso en su obra </w:t>
      </w:r>
      <w:r w:rsidRPr="005F76D0">
        <w:rPr>
          <w:rFonts w:ascii="Arial" w:hAnsi="Arial" w:cs="Arial"/>
        </w:rPr>
        <w:t xml:space="preserve">Philosophia </w:t>
      </w:r>
      <w:r w:rsidRPr="005F76D0">
        <w:rPr>
          <w:rFonts w:ascii="Arial" w:hAnsi="Arial" w:cs="Arial"/>
          <w:color w:val="000000" w:themeColor="text1"/>
        </w:rPr>
        <w:t>Electiva dio los primeros pasos del proceso de rectificación de la silogística, para acercarla lo más posible a la condición de método seguro de análisis. Esta obra puede ser considerada como el primer texto de filosofía elaborado en Cuba con fines docentes. En la misma intentó superar las barreras escolásticas que limitaban el alcance de la lógica aristotélica; por consiguiente, presentó la lógica como una disciplina dirigida al estudio de las facultades intelectuales del hombre para guiarlo en la búsqueda de la verdad.</w:t>
      </w:r>
      <w:r w:rsidRPr="005F76D0">
        <w:rPr>
          <w:rFonts w:ascii="Arial" w:hAnsi="Arial" w:cs="Arial"/>
          <w:color w:val="000000" w:themeColor="text1"/>
          <w:vertAlign w:val="superscript"/>
        </w:rPr>
        <w:t>(3)</w:t>
      </w:r>
    </w:p>
    <w:p w:rsidR="00F318E4" w:rsidRPr="005F76D0" w:rsidRDefault="00F318E4" w:rsidP="00F318E4">
      <w:pPr>
        <w:pStyle w:val="NormalWeb"/>
        <w:spacing w:after="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Por esa razón, en su concepción acerca de la lógica como método prevaleció una fuerte carga especulativa que le impedía comprender los procesos del pensamiento como fieles reflejos de la realidad objetiva, razón por la cual su lógica no logró superar el profundo carácter abstracto de la lógica medieval. No obstante, le corresponde el mérito histórico de haber orientado la lógica hacia el combate contra los vicios del escolasticismo. </w:t>
      </w:r>
      <w:r w:rsidRPr="005F76D0">
        <w:rPr>
          <w:rFonts w:ascii="Arial" w:hAnsi="Arial" w:cs="Arial"/>
          <w:color w:val="000000" w:themeColor="text1"/>
          <w:vertAlign w:val="superscript"/>
        </w:rPr>
        <w:t>(3)</w:t>
      </w:r>
    </w:p>
    <w:p w:rsidR="00F318E4" w:rsidRPr="005F76D0" w:rsidRDefault="00F318E4" w:rsidP="00F318E4">
      <w:pPr>
        <w:pStyle w:val="NormalWeb"/>
        <w:spacing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El Discurso filosófico, publicado en 1798, se refiere a la muerte del escolasticismo en Europa y el triunfo de la “filosofía racional, la física experimental, la química metódica y todas las demás ciencias naturales”; la crítica a los filósofos escolásticos por desentenderse de la observación y el estudio de la naturaleza y la magnificación de la experimentación como método de conocimiento. Por último, el autor lamenta la situación en La Habana, donde la escolástica sigue gozando de sus fueros, a pesar de “algunos sujetos que superando preocupaciones inmensas han llegado a tocar por sí la luz de la verdadera filosofía”.</w:t>
      </w:r>
      <w:r w:rsidRPr="005F76D0">
        <w:rPr>
          <w:rFonts w:ascii="Arial" w:hAnsi="Arial" w:cs="Arial"/>
          <w:color w:val="000000" w:themeColor="text1"/>
          <w:vertAlign w:val="superscript"/>
        </w:rPr>
        <w:t>(7)</w:t>
      </w:r>
    </w:p>
    <w:p w:rsidR="00F318E4" w:rsidRPr="005F76D0" w:rsidRDefault="00F318E4" w:rsidP="00F318E4">
      <w:pPr>
        <w:pStyle w:val="NormalWeb"/>
        <w:shd w:val="clear" w:color="auto" w:fill="FFFFFF"/>
        <w:spacing w:after="0" w:afterAutospacing="0" w:line="360" w:lineRule="auto"/>
        <w:jc w:val="both"/>
        <w:rPr>
          <w:rFonts w:ascii="Arial" w:hAnsi="Arial" w:cs="Arial"/>
          <w:color w:val="000000" w:themeColor="text1"/>
          <w:vertAlign w:val="superscript"/>
        </w:rPr>
      </w:pPr>
      <w:r w:rsidRPr="005F76D0">
        <w:rPr>
          <w:rFonts w:ascii="Arial" w:hAnsi="Arial" w:cs="Arial"/>
          <w:color w:val="000000" w:themeColor="text1"/>
        </w:rPr>
        <w:t xml:space="preserve">José Agustín Caballero con su labor fue capaz de conciliar nuestra filosofía con el pensamiento moderno, a la vez que inauguraba la posibilidad de la elección </w:t>
      </w:r>
      <w:r w:rsidRPr="005F76D0">
        <w:rPr>
          <w:rFonts w:ascii="Arial" w:hAnsi="Arial" w:cs="Arial"/>
          <w:color w:val="000000" w:themeColor="text1"/>
        </w:rPr>
        <w:lastRenderedPageBreak/>
        <w:t>filosófica, descartando el método escolástico como único y adecuado para comprender la compleja realidad existente. Y en este caso le otorga a la educación un rol de primer orden en el afán por ilustrar la mentalidad de los cubanos.</w:t>
      </w:r>
      <w:r w:rsidRPr="005F76D0">
        <w:rPr>
          <w:rFonts w:ascii="Arial" w:hAnsi="Arial" w:cs="Arial"/>
          <w:color w:val="000000" w:themeColor="text1"/>
          <w:vertAlign w:val="superscript"/>
        </w:rPr>
        <w:t>(10)</w:t>
      </w:r>
    </w:p>
    <w:p w:rsidR="00F318E4" w:rsidRPr="005F76D0" w:rsidRDefault="00F318E4" w:rsidP="00F318E4">
      <w:pPr>
        <w:pStyle w:val="NormalWeb"/>
        <w:shd w:val="clear" w:color="auto" w:fill="FFFFFF"/>
        <w:spacing w:after="0" w:afterAutospacing="0" w:line="360" w:lineRule="auto"/>
        <w:jc w:val="both"/>
        <w:rPr>
          <w:rFonts w:ascii="Arial" w:hAnsi="Arial" w:cs="Arial"/>
          <w:b/>
          <w:color w:val="000000" w:themeColor="text1"/>
          <w:vertAlign w:val="superscript"/>
        </w:rPr>
      </w:pPr>
      <w:r w:rsidRPr="005F76D0">
        <w:rPr>
          <w:rFonts w:ascii="Arial" w:hAnsi="Arial" w:cs="Arial"/>
          <w:color w:val="000000" w:themeColor="text1"/>
        </w:rPr>
        <w:t>Plantea al respecto que los viejos y agotados contenidos de una atrasada escolástica, sin la influencia y vigor del auge de los nuevos tiempos no proporcionará jamás, la incitación de los hombres a conocer y resolver los problemas del método, de ser, de la vida, de los valores, sin estos conocimientos no existiría la enseñanza filosófica.</w:t>
      </w:r>
      <w:r w:rsidRPr="005F76D0">
        <w:rPr>
          <w:rFonts w:ascii="Arial" w:hAnsi="Arial" w:cs="Arial"/>
          <w:color w:val="000000" w:themeColor="text1"/>
          <w:vertAlign w:val="superscript"/>
        </w:rPr>
        <w:t>(1)</w:t>
      </w:r>
    </w:p>
    <w:p w:rsidR="00F318E4" w:rsidRPr="005F76D0" w:rsidRDefault="00F318E4" w:rsidP="00F318E4">
      <w:pPr>
        <w:pStyle w:val="NormalWeb"/>
        <w:shd w:val="clear" w:color="auto" w:fill="FFFFFF"/>
        <w:spacing w:after="0" w:afterAutospacing="0" w:line="360" w:lineRule="auto"/>
        <w:jc w:val="both"/>
        <w:rPr>
          <w:rFonts w:ascii="Arial" w:hAnsi="Arial" w:cs="Arial"/>
          <w:b/>
          <w:color w:val="000000" w:themeColor="text1"/>
          <w:vertAlign w:val="superscript"/>
        </w:rPr>
      </w:pPr>
      <w:r w:rsidRPr="005F76D0">
        <w:rPr>
          <w:rFonts w:ascii="Arial" w:hAnsi="Arial" w:cs="Arial"/>
          <w:color w:val="000000" w:themeColor="text1"/>
        </w:rPr>
        <w:t>Su objetivo era establecer una alianza entre los resultados de la filosofía, las ciencias naturales y algunos criterios de la escolástica, no se trataba de apartarsedel todo de esta, sino perfeccionarla para que marchara en correspondencia con el impulso que estaba adquiriendo la realidad social.</w:t>
      </w:r>
      <w:r w:rsidRPr="005F76D0">
        <w:rPr>
          <w:rFonts w:ascii="Arial" w:hAnsi="Arial" w:cs="Arial"/>
          <w:color w:val="000000" w:themeColor="text1"/>
          <w:vertAlign w:val="superscript"/>
        </w:rPr>
        <w:t>(1)</w:t>
      </w:r>
    </w:p>
    <w:p w:rsidR="00F318E4" w:rsidRPr="005F76D0" w:rsidRDefault="00F318E4" w:rsidP="00F318E4">
      <w:pPr>
        <w:pStyle w:val="NormalWeb"/>
        <w:spacing w:after="0" w:afterAutospacing="0" w:line="360" w:lineRule="auto"/>
        <w:jc w:val="both"/>
        <w:rPr>
          <w:rFonts w:ascii="Arial" w:hAnsi="Arial" w:cs="Arial"/>
          <w:color w:val="000000" w:themeColor="text1"/>
        </w:rPr>
      </w:pPr>
      <w:r w:rsidRPr="005F76D0">
        <w:rPr>
          <w:rFonts w:ascii="Arial" w:hAnsi="Arial" w:cs="Arial"/>
          <w:color w:val="000000" w:themeColor="text1"/>
        </w:rPr>
        <w:t>Los autores consideran que la obra pedagógica de Caballero, por la diversidad y originalidad de los problemas educacionales y sociales sobre los que reflexionó, fue un fiel reflejo de las transformaciones socio-culturales de finales del siglo XVIII y principios del XIX, y constituyó uno de los primeros pilares formativos de la educación patriótica que enseñó al hombre del siglo XIX a pensar en Cuba como nación.</w:t>
      </w:r>
    </w:p>
    <w:p w:rsidR="00F318E4" w:rsidRPr="005F76D0" w:rsidRDefault="00F318E4" w:rsidP="00F318E4">
      <w:pPr>
        <w:pStyle w:val="NormalWeb"/>
        <w:tabs>
          <w:tab w:val="left" w:pos="5895"/>
        </w:tabs>
        <w:spacing w:after="0" w:afterAutospacing="0" w:line="360" w:lineRule="auto"/>
        <w:jc w:val="both"/>
        <w:rPr>
          <w:rFonts w:ascii="Arial" w:hAnsi="Arial" w:cs="Arial"/>
          <w:color w:val="000000" w:themeColor="text1"/>
        </w:rPr>
      </w:pPr>
      <w:r w:rsidRPr="005F76D0">
        <w:rPr>
          <w:rFonts w:ascii="Arial" w:hAnsi="Arial" w:cs="Arial"/>
          <w:b/>
          <w:color w:val="000000" w:themeColor="text1"/>
        </w:rPr>
        <w:t>Conclusiones</w:t>
      </w:r>
      <w:r w:rsidRPr="005F76D0">
        <w:rPr>
          <w:rFonts w:ascii="Arial" w:hAnsi="Arial" w:cs="Arial"/>
          <w:b/>
          <w:color w:val="000000" w:themeColor="text1"/>
        </w:rPr>
        <w:tab/>
      </w:r>
    </w:p>
    <w:p w:rsidR="00F318E4" w:rsidRPr="005F76D0" w:rsidRDefault="00F318E4" w:rsidP="00F318E4">
      <w:pPr>
        <w:pStyle w:val="NormalWeb"/>
        <w:tabs>
          <w:tab w:val="left" w:pos="5895"/>
        </w:tabs>
        <w:spacing w:after="0" w:afterAutospacing="0" w:line="360" w:lineRule="auto"/>
        <w:jc w:val="both"/>
        <w:rPr>
          <w:rFonts w:ascii="Arial" w:hAnsi="Arial" w:cs="Arial"/>
          <w:color w:val="000000"/>
        </w:rPr>
      </w:pPr>
      <w:r w:rsidRPr="005F76D0">
        <w:rPr>
          <w:rFonts w:ascii="Arial" w:hAnsi="Arial" w:cs="Arial"/>
          <w:color w:val="000000"/>
        </w:rPr>
        <w:t>José Agustín Caballero fue el principal y primer reformador del proceso educacional en Cuba. Fue el pedagogo cubano que inició los cambios educacionales en función de los intereses de la patria en formación.</w:t>
      </w:r>
      <w:r w:rsidRPr="005F76D0">
        <w:rPr>
          <w:rFonts w:ascii="Arial" w:hAnsi="Arial" w:cs="Arial"/>
          <w:color w:val="000000" w:themeColor="text1"/>
        </w:rPr>
        <w:t xml:space="preserve"> </w:t>
      </w:r>
      <w:r w:rsidRPr="005F76D0">
        <w:rPr>
          <w:rFonts w:ascii="Arial" w:hAnsi="Arial" w:cs="Arial"/>
          <w:color w:val="000000"/>
        </w:rPr>
        <w:t xml:space="preserve">Se le considera el padre de los estudios filosóficos y el pionero en la utilización de la prensa como medio para la difusión de las concepciones educativas. Su labor de reformas constituyó un gran avance en la esfera educacional de nuestro </w:t>
      </w:r>
      <w:r w:rsidRPr="005F76D0">
        <w:rPr>
          <w:rFonts w:ascii="Arial" w:hAnsi="Arial" w:cs="Arial"/>
          <w:color w:val="000000"/>
        </w:rPr>
        <w:lastRenderedPageBreak/>
        <w:t>país, tanto así que algunos de sus aportes aún siguen vigentes en la actualidad.</w:t>
      </w:r>
    </w:p>
    <w:p w:rsidR="00F318E4" w:rsidRPr="005F76D0" w:rsidRDefault="00F318E4" w:rsidP="00F318E4">
      <w:pPr>
        <w:pStyle w:val="NormalWeb"/>
        <w:tabs>
          <w:tab w:val="left" w:pos="5895"/>
        </w:tabs>
        <w:spacing w:after="0" w:afterAutospacing="0" w:line="360" w:lineRule="auto"/>
        <w:jc w:val="both"/>
        <w:rPr>
          <w:rFonts w:ascii="Arial" w:hAnsi="Arial" w:cs="Arial"/>
          <w:color w:val="000000" w:themeColor="text1"/>
        </w:rPr>
      </w:pPr>
      <w:r w:rsidRPr="005F76D0">
        <w:rPr>
          <w:rFonts w:ascii="Arial" w:hAnsi="Arial" w:cs="Arial"/>
          <w:b/>
          <w:color w:val="000000" w:themeColor="text1"/>
        </w:rPr>
        <w:t xml:space="preserve">Referencias Bibliográficas </w:t>
      </w:r>
    </w:p>
    <w:p w:rsidR="00F318E4" w:rsidRPr="005F76D0" w:rsidRDefault="00F318E4" w:rsidP="00F318E4">
      <w:pPr>
        <w:pStyle w:val="Prrafodelista"/>
        <w:numPr>
          <w:ilvl w:val="0"/>
          <w:numId w:val="5"/>
        </w:numPr>
        <w:shd w:val="clear" w:color="auto" w:fill="FFFFFF"/>
        <w:spacing w:before="100" w:beforeAutospacing="1" w:after="100" w:afterAutospacing="1" w:line="360" w:lineRule="auto"/>
        <w:jc w:val="both"/>
        <w:rPr>
          <w:rFonts w:ascii="Arial" w:eastAsia="Times New Roman" w:hAnsi="Arial" w:cs="Arial"/>
          <w:b/>
          <w:sz w:val="24"/>
          <w:szCs w:val="24"/>
        </w:rPr>
      </w:pPr>
      <w:r w:rsidRPr="005F76D0">
        <w:rPr>
          <w:rFonts w:ascii="Arial" w:hAnsi="Arial" w:cs="Arial"/>
          <w:sz w:val="24"/>
          <w:szCs w:val="24"/>
        </w:rPr>
        <w:t xml:space="preserve">Seijo Echevarría Blanca M. Vida y obra de José Agustín Caballero. [Internet]. 2001  Ago. [citado  2018  Ene  08];  1(2). Disponible en: </w:t>
      </w:r>
      <w:hyperlink r:id="rId18" w:history="1">
        <w:r w:rsidRPr="005F76D0">
          <w:rPr>
            <w:rStyle w:val="Hipervnculo"/>
            <w:rFonts w:ascii="Arial" w:hAnsi="Arial" w:cs="Arial"/>
            <w:sz w:val="24"/>
            <w:szCs w:val="24"/>
            <w:u w:val="none"/>
          </w:rPr>
          <w:t>http://scieloprueba.sld.cu/scielo.php?script=sci_arttext&amp;pid=S172781202001000200005&amp;lng=es</w:t>
        </w:r>
      </w:hyperlink>
      <w:r w:rsidRPr="005F76D0">
        <w:rPr>
          <w:rFonts w:ascii="Arial" w:hAnsi="Arial" w:cs="Arial"/>
          <w:sz w:val="24"/>
          <w:szCs w:val="24"/>
        </w:rPr>
        <w:t>.</w:t>
      </w:r>
    </w:p>
    <w:p w:rsidR="00F318E4" w:rsidRPr="005F76D0" w:rsidRDefault="00F318E4" w:rsidP="00F318E4">
      <w:pPr>
        <w:pStyle w:val="Prrafodelista"/>
        <w:numPr>
          <w:ilvl w:val="0"/>
          <w:numId w:val="5"/>
        </w:numPr>
        <w:shd w:val="clear" w:color="auto" w:fill="FFFFFF"/>
        <w:spacing w:before="100" w:beforeAutospacing="1" w:after="100" w:afterAutospacing="1" w:line="360" w:lineRule="auto"/>
        <w:jc w:val="both"/>
        <w:rPr>
          <w:rFonts w:ascii="Arial" w:eastAsia="Times New Roman" w:hAnsi="Arial" w:cs="Arial"/>
          <w:sz w:val="24"/>
          <w:szCs w:val="24"/>
        </w:rPr>
      </w:pPr>
      <w:r w:rsidRPr="005F76D0">
        <w:rPr>
          <w:rFonts w:ascii="Arial" w:eastAsia="Times New Roman" w:hAnsi="Arial" w:cs="Arial"/>
          <w:sz w:val="24"/>
          <w:szCs w:val="24"/>
        </w:rPr>
        <w:t xml:space="preserve">Buch Sánchez, Rita M. “José Agustín Caballero”: Iniciador de la reforma filosófica en Cuba”. Ciudad de la Habana: Universidad de la Habana. </w:t>
      </w:r>
      <w:r w:rsidRPr="005F76D0">
        <w:rPr>
          <w:rFonts w:ascii="Arial" w:hAnsi="Arial" w:cs="Arial"/>
          <w:sz w:val="24"/>
          <w:szCs w:val="24"/>
        </w:rPr>
        <w:t>[</w:t>
      </w:r>
      <w:r w:rsidRPr="005F76D0">
        <w:rPr>
          <w:rFonts w:ascii="Arial" w:eastAsia="Times New Roman" w:hAnsi="Arial" w:cs="Arial"/>
          <w:sz w:val="24"/>
          <w:szCs w:val="24"/>
        </w:rPr>
        <w:t>Citado 10 oct 2018</w:t>
      </w:r>
      <w:r w:rsidRPr="005F76D0">
        <w:rPr>
          <w:rFonts w:ascii="Arial" w:hAnsi="Arial" w:cs="Arial"/>
          <w:sz w:val="24"/>
          <w:szCs w:val="24"/>
        </w:rPr>
        <w:t>]</w:t>
      </w:r>
      <w:r w:rsidRPr="005F76D0">
        <w:rPr>
          <w:rFonts w:ascii="Arial" w:eastAsia="Times New Roman" w:hAnsi="Arial" w:cs="Arial"/>
          <w:sz w:val="24"/>
          <w:szCs w:val="24"/>
        </w:rPr>
        <w:t>. Disponible en:http://letrasuruguay.espaciolatino.com.aaa/buch_sanchez_rita_maria/jose_agustin_caballero.htm</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Fonts w:ascii="Arial" w:eastAsia="Times New Roman" w:hAnsi="Arial" w:cs="Arial"/>
          <w:sz w:val="24"/>
          <w:szCs w:val="24"/>
        </w:rPr>
      </w:pPr>
      <w:r w:rsidRPr="005F76D0">
        <w:rPr>
          <w:rFonts w:ascii="Arial" w:eastAsia="Times New Roman" w:hAnsi="Arial" w:cs="Arial"/>
          <w:sz w:val="24"/>
          <w:szCs w:val="24"/>
        </w:rPr>
        <w:t xml:space="preserve">Lahera Martínez, F. “José Agustín Caballero, Pionero de la filosofía de la educación en Cuba. José-Caballero. [Internet].[aprox.12p]. [Citado 3 oct 2018]. Disponible en: </w:t>
      </w:r>
      <w:hyperlink r:id="rId19" w:history="1">
        <w:r w:rsidRPr="005F76D0">
          <w:rPr>
            <w:rStyle w:val="Hipervnculo"/>
            <w:rFonts w:ascii="Arial" w:eastAsia="Times New Roman" w:hAnsi="Arial" w:cs="Arial"/>
            <w:sz w:val="24"/>
            <w:szCs w:val="24"/>
            <w:u w:val="none"/>
          </w:rPr>
          <w:t>http://www.atlante.eumed.net</w:t>
        </w:r>
      </w:hyperlink>
      <w:r w:rsidRPr="005F76D0">
        <w:rPr>
          <w:rFonts w:ascii="Arial" w:eastAsia="Times New Roman" w:hAnsi="Arial" w:cs="Arial"/>
          <w:sz w:val="24"/>
          <w:szCs w:val="24"/>
        </w:rPr>
        <w:t>.</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Fonts w:ascii="Arial" w:eastAsia="Times New Roman" w:hAnsi="Arial" w:cs="Arial"/>
          <w:sz w:val="24"/>
          <w:szCs w:val="24"/>
        </w:rPr>
      </w:pPr>
      <w:r w:rsidRPr="005F76D0">
        <w:rPr>
          <w:rFonts w:ascii="Arial" w:eastAsia="Times New Roman" w:hAnsi="Arial" w:cs="Arial"/>
          <w:vanish/>
          <w:sz w:val="24"/>
          <w:szCs w:val="24"/>
        </w:rPr>
        <w:cr/>
        <w:t>wi</w:t>
      </w:r>
      <w:r w:rsidRPr="005F76D0">
        <w:rPr>
          <w:rFonts w:ascii="Arial" w:eastAsia="Times New Roman" w:hAnsi="Arial" w:cs="Arial"/>
          <w:vanish/>
          <w:sz w:val="24"/>
          <w:szCs w:val="24"/>
        </w:rPr>
        <w:cr/>
        <w:t>ed</w:t>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hAnsi="Arial" w:cs="Arial"/>
          <w:vanish/>
          <w:sz w:val="24"/>
          <w:szCs w:val="24"/>
        </w:rPr>
        <w:pgNum/>
      </w:r>
      <w:r w:rsidRPr="005F76D0">
        <w:rPr>
          <w:rFonts w:ascii="Arial" w:eastAsia="Times New Roman" w:hAnsi="Arial" w:cs="Arial"/>
          <w:sz w:val="24"/>
          <w:szCs w:val="24"/>
        </w:rPr>
        <w:t xml:space="preserve">Pérez Rodríguez, R. “José Agustín Caballero, iniciador de la pedagogía cubana”.rv2104.2006 [Internet] [Citado 3 oct2018]. [aprox.13p]. Disponible en: </w:t>
      </w:r>
      <w:hyperlink r:id="rId20" w:history="1">
        <w:r w:rsidRPr="005F76D0">
          <w:rPr>
            <w:rStyle w:val="Hipervnculo"/>
            <w:rFonts w:ascii="Arial" w:eastAsia="Times New Roman" w:hAnsi="Arial" w:cs="Arial"/>
            <w:sz w:val="24"/>
            <w:szCs w:val="24"/>
            <w:u w:val="none"/>
          </w:rPr>
          <w:t>http://www.revistavarela.uclv.edu.cu.pdf</w:t>
        </w:r>
      </w:hyperlink>
      <w:r w:rsidRPr="005F76D0">
        <w:rPr>
          <w:rFonts w:ascii="Arial" w:eastAsia="Times New Roman" w:hAnsi="Arial" w:cs="Arial"/>
          <w:sz w:val="24"/>
          <w:szCs w:val="24"/>
        </w:rPr>
        <w:t>.</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Style w:val="TextodegloboCar"/>
          <w:rFonts w:ascii="Arial" w:eastAsia="Times New Roman" w:hAnsi="Arial" w:cs="Arial"/>
          <w:sz w:val="24"/>
          <w:szCs w:val="24"/>
        </w:rPr>
      </w:pPr>
      <w:r w:rsidRPr="005F76D0">
        <w:rPr>
          <w:rFonts w:ascii="Arial" w:eastAsia="Times New Roman" w:hAnsi="Arial" w:cs="Arial"/>
          <w:sz w:val="24"/>
          <w:szCs w:val="24"/>
        </w:rPr>
        <w:t>Enciclopedia Cubana Colaborativa  EcuRed. “José Agustín Caballero y Rodríguez de la Barrera”. [Citado 22 oct 2018</w:t>
      </w:r>
      <w:r w:rsidRPr="005F76D0">
        <w:rPr>
          <w:rFonts w:ascii="Arial" w:hAnsi="Arial" w:cs="Arial"/>
          <w:sz w:val="24"/>
          <w:szCs w:val="24"/>
        </w:rPr>
        <w:t>]</w:t>
      </w:r>
      <w:r w:rsidRPr="005F76D0">
        <w:rPr>
          <w:rFonts w:ascii="Arial" w:eastAsia="Times New Roman" w:hAnsi="Arial" w:cs="Arial"/>
          <w:sz w:val="24"/>
          <w:szCs w:val="24"/>
        </w:rPr>
        <w:t>. Disponible en:</w:t>
      </w:r>
      <w:hyperlink r:id="rId21" w:history="1">
        <w:r w:rsidRPr="005F76D0">
          <w:rPr>
            <w:rStyle w:val="TextodegloboCar"/>
            <w:rFonts w:ascii="Arial" w:eastAsia="Times New Roman" w:hAnsi="Arial" w:cs="Arial"/>
            <w:sz w:val="24"/>
            <w:szCs w:val="24"/>
          </w:rPr>
          <w:t>https://www.ecured.cu/index.php?title=José_Agustín_Caballero&amp;oldid=3031548</w:t>
        </w:r>
      </w:hyperlink>
      <w:r w:rsidRPr="005F76D0">
        <w:rPr>
          <w:rStyle w:val="TextodegloboCar"/>
          <w:rFonts w:ascii="Arial" w:eastAsia="Times New Roman" w:hAnsi="Arial" w:cs="Arial"/>
          <w:sz w:val="24"/>
          <w:szCs w:val="24"/>
        </w:rPr>
        <w:t>.</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Fonts w:ascii="Arial" w:eastAsia="Times New Roman" w:hAnsi="Arial" w:cs="Arial"/>
          <w:sz w:val="24"/>
          <w:szCs w:val="24"/>
        </w:rPr>
      </w:pPr>
      <w:r w:rsidRPr="005F76D0">
        <w:rPr>
          <w:rFonts w:ascii="Arial" w:eastAsia="Times New Roman" w:hAnsi="Arial" w:cs="Arial"/>
          <w:sz w:val="24"/>
          <w:szCs w:val="24"/>
        </w:rPr>
        <w:t>Rodríguez Pérez R. “Estudio de la obra educativa de José Agustín Caballero como iniciador de la pedagogía Cubana” [Tesis]. Ciudad de La Habana Universidad Pedagógica Félix Varela. [Citado 22 oct 2018</w:t>
      </w:r>
      <w:r w:rsidRPr="005F76D0">
        <w:rPr>
          <w:rFonts w:ascii="Arial" w:hAnsi="Arial" w:cs="Arial"/>
          <w:sz w:val="24"/>
          <w:szCs w:val="24"/>
        </w:rPr>
        <w:t>]</w:t>
      </w:r>
      <w:r w:rsidRPr="005F76D0">
        <w:rPr>
          <w:rFonts w:ascii="Arial" w:eastAsia="Times New Roman" w:hAnsi="Arial" w:cs="Arial"/>
          <w:sz w:val="24"/>
          <w:szCs w:val="24"/>
        </w:rPr>
        <w:t>. Disponible en:</w:t>
      </w:r>
      <w:hyperlink r:id="rId22" w:history="1">
        <w:r w:rsidRPr="005F76D0">
          <w:rPr>
            <w:rStyle w:val="Hipervnculo"/>
            <w:rFonts w:ascii="Arial" w:eastAsia="Times New Roman" w:hAnsi="Arial" w:cs="Arial"/>
            <w:sz w:val="24"/>
            <w:szCs w:val="24"/>
            <w:u w:val="none"/>
          </w:rPr>
          <w:t>http://revistas.mes.edu.cu</w:t>
        </w:r>
      </w:hyperlink>
      <w:r w:rsidRPr="005F76D0">
        <w:rPr>
          <w:rStyle w:val="Hipervnculo"/>
          <w:rFonts w:ascii="Arial" w:eastAsia="Times New Roman" w:hAnsi="Arial" w:cs="Arial"/>
          <w:sz w:val="24"/>
          <w:szCs w:val="24"/>
          <w:u w:val="none"/>
        </w:rPr>
        <w:t>.</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Style w:val="Hipervnculo"/>
          <w:rFonts w:ascii="Arial" w:eastAsia="Times New Roman" w:hAnsi="Arial" w:cs="Arial"/>
          <w:sz w:val="24"/>
          <w:szCs w:val="24"/>
          <w:u w:val="none"/>
        </w:rPr>
      </w:pPr>
      <w:r w:rsidRPr="005F76D0">
        <w:rPr>
          <w:rFonts w:ascii="Arial" w:eastAsia="Times New Roman" w:hAnsi="Arial" w:cs="Arial"/>
          <w:sz w:val="24"/>
          <w:szCs w:val="24"/>
        </w:rPr>
        <w:t xml:space="preserve">Leiva Lajara, E. “JoséAgustínCaballero y el pensamiento ilustrado cubanoen la frontera de los siglos XVIII y XIX”. Disponible </w:t>
      </w:r>
      <w:r w:rsidRPr="005F76D0">
        <w:rPr>
          <w:rFonts w:ascii="Arial" w:eastAsia="Times New Roman" w:hAnsi="Arial" w:cs="Arial"/>
          <w:sz w:val="24"/>
          <w:szCs w:val="24"/>
        </w:rPr>
        <w:lastRenderedPageBreak/>
        <w:t>en:</w:t>
      </w:r>
      <w:hyperlink r:id="rId23" w:history="1">
        <w:r w:rsidRPr="005F76D0">
          <w:rPr>
            <w:rStyle w:val="Hipervnculo"/>
            <w:rFonts w:ascii="Arial" w:eastAsia="Times New Roman" w:hAnsi="Arial" w:cs="Arial"/>
            <w:sz w:val="24"/>
            <w:szCs w:val="24"/>
            <w:u w:val="none"/>
          </w:rPr>
          <w:t>http://bibliotecavirtual.clacso.org.ar/Venezuela/cemucv/20100331090746/Jose.pdf</w:t>
        </w:r>
      </w:hyperlink>
    </w:p>
    <w:p w:rsidR="00F318E4" w:rsidRPr="005F76D0" w:rsidRDefault="00F318E4" w:rsidP="00F318E4">
      <w:pPr>
        <w:pStyle w:val="Prrafodelista"/>
        <w:numPr>
          <w:ilvl w:val="0"/>
          <w:numId w:val="5"/>
        </w:numPr>
        <w:shd w:val="clear" w:color="auto" w:fill="FFFFFF"/>
        <w:spacing w:before="100" w:beforeAutospacing="1" w:after="0" w:line="360" w:lineRule="auto"/>
        <w:jc w:val="both"/>
        <w:rPr>
          <w:rStyle w:val="Hipervnculo"/>
          <w:rFonts w:ascii="Arial" w:eastAsia="Times New Roman" w:hAnsi="Arial" w:cs="Arial"/>
          <w:sz w:val="24"/>
          <w:szCs w:val="24"/>
          <w:u w:val="none"/>
        </w:rPr>
      </w:pPr>
      <w:r w:rsidRPr="005F76D0">
        <w:rPr>
          <w:rStyle w:val="Hipervnculo"/>
          <w:rFonts w:ascii="Arial" w:eastAsia="Times New Roman" w:hAnsi="Arial" w:cs="Arial"/>
          <w:sz w:val="24"/>
          <w:szCs w:val="24"/>
          <w:u w:val="none"/>
        </w:rPr>
        <w:t>Caballero José A. Ordenanzas de las escuelas gratuitas de la Habana (Memorias de la Sociedad Patriótica, 1794). En Escritos Varios. Editorial Universidad de La Habana, 1952. T. 1.p-390.</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Fonts w:ascii="Arial" w:eastAsia="Times New Roman" w:hAnsi="Arial" w:cs="Arial"/>
          <w:sz w:val="24"/>
          <w:szCs w:val="24"/>
        </w:rPr>
      </w:pPr>
      <w:r w:rsidRPr="005F76D0">
        <w:rPr>
          <w:rFonts w:ascii="Arial" w:eastAsia="Times New Roman" w:hAnsi="Arial" w:cs="Arial"/>
          <w:sz w:val="24"/>
          <w:szCs w:val="24"/>
        </w:rPr>
        <w:t>Caballero, J A. Sobre la Reforma de estudios universitarios. En Escritos Varios. La Habana: Editorial Universidad de La Habana, 1952. T. 1.p-390</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Fonts w:ascii="Arial" w:eastAsia="Times New Roman" w:hAnsi="Arial" w:cs="Arial"/>
          <w:sz w:val="24"/>
          <w:szCs w:val="24"/>
        </w:rPr>
      </w:pPr>
      <w:r w:rsidRPr="005F76D0">
        <w:rPr>
          <w:rFonts w:ascii="Arial" w:eastAsia="Times New Roman" w:hAnsi="Arial" w:cs="Arial"/>
          <w:sz w:val="24"/>
          <w:szCs w:val="24"/>
        </w:rPr>
        <w:t xml:space="preserve"> Caballero, J A. “Discurso sobre la necesidad de un mejor conocimiento de la lengua castellana”, p. 113-122, La Habana: Editorial Universidad de La Habana, 1944.</w:t>
      </w:r>
    </w:p>
    <w:p w:rsidR="00F318E4" w:rsidRPr="005F76D0" w:rsidRDefault="00F318E4" w:rsidP="00F318E4">
      <w:pPr>
        <w:pStyle w:val="Prrafodelista"/>
        <w:numPr>
          <w:ilvl w:val="0"/>
          <w:numId w:val="5"/>
        </w:numPr>
        <w:shd w:val="clear" w:color="auto" w:fill="FFFFFF"/>
        <w:spacing w:before="100" w:beforeAutospacing="1" w:after="0" w:line="360" w:lineRule="auto"/>
        <w:jc w:val="both"/>
        <w:rPr>
          <w:rFonts w:ascii="Arial" w:eastAsia="Times New Roman" w:hAnsi="Arial" w:cs="Arial"/>
          <w:sz w:val="24"/>
          <w:szCs w:val="24"/>
        </w:rPr>
      </w:pPr>
      <w:r w:rsidRPr="005F76D0">
        <w:rPr>
          <w:rFonts w:ascii="Arial" w:eastAsia="Times New Roman" w:hAnsi="Arial" w:cs="Arial"/>
          <w:sz w:val="24"/>
          <w:szCs w:val="24"/>
        </w:rPr>
        <w:t>García Medina E. “Una aproximación filosófica en torno a la concepción electiva de José Agustín Caballero”. Reformismo. [Internet]. [aprox.21p]  [Citado 3 oct 2018]. Disponible en:http://www.xn—caribea-9za.eumed.net.</w:t>
      </w:r>
    </w:p>
    <w:p w:rsidR="00F318E4" w:rsidRPr="005F76D0" w:rsidRDefault="00F318E4" w:rsidP="00F318E4">
      <w:pPr>
        <w:shd w:val="clear" w:color="auto" w:fill="FFFFFF"/>
        <w:spacing w:before="100" w:beforeAutospacing="1" w:after="0" w:line="360" w:lineRule="auto"/>
        <w:jc w:val="both"/>
        <w:rPr>
          <w:rFonts w:ascii="Arial" w:eastAsia="Times New Roman" w:hAnsi="Arial" w:cs="Arial"/>
          <w:b/>
          <w:sz w:val="24"/>
          <w:szCs w:val="24"/>
        </w:rPr>
      </w:pPr>
    </w:p>
    <w:p w:rsidR="00F318E4" w:rsidRPr="005F76D0" w:rsidRDefault="00F318E4" w:rsidP="00F318E4">
      <w:pPr>
        <w:pStyle w:val="NormalWeb"/>
        <w:spacing w:after="0" w:afterAutospacing="0" w:line="360" w:lineRule="auto"/>
        <w:jc w:val="both"/>
        <w:rPr>
          <w:rFonts w:ascii="Arial" w:hAnsi="Arial" w:cs="Arial"/>
          <w:b/>
        </w:rPr>
      </w:pPr>
    </w:p>
    <w:p w:rsidR="00F318E4" w:rsidRPr="005F76D0" w:rsidRDefault="00F318E4" w:rsidP="00F318E4">
      <w:pPr>
        <w:pStyle w:val="NormalWeb"/>
        <w:spacing w:after="0" w:afterAutospacing="0" w:line="360" w:lineRule="auto"/>
        <w:jc w:val="both"/>
        <w:rPr>
          <w:rFonts w:ascii="Arial" w:hAnsi="Arial" w:cs="Arial"/>
          <w:b/>
        </w:rPr>
      </w:pPr>
    </w:p>
    <w:p w:rsidR="00F318E4" w:rsidRPr="005F76D0" w:rsidRDefault="00F318E4" w:rsidP="00F318E4">
      <w:pPr>
        <w:pStyle w:val="NormalWeb"/>
        <w:spacing w:after="0" w:afterAutospacing="0" w:line="360" w:lineRule="auto"/>
        <w:jc w:val="both"/>
        <w:rPr>
          <w:rFonts w:ascii="Arial" w:hAnsi="Arial" w:cs="Arial"/>
          <w:b/>
        </w:rPr>
      </w:pPr>
    </w:p>
    <w:p w:rsidR="00F318E4" w:rsidRPr="005F76D0" w:rsidRDefault="00F318E4" w:rsidP="00F318E4">
      <w:pPr>
        <w:pStyle w:val="NormalWeb"/>
        <w:spacing w:after="240" w:line="360" w:lineRule="auto"/>
        <w:jc w:val="both"/>
        <w:rPr>
          <w:rFonts w:ascii="Arial" w:hAnsi="Arial" w:cs="Arial"/>
          <w:color w:val="000000" w:themeColor="text1"/>
        </w:rPr>
      </w:pPr>
    </w:p>
    <w:p w:rsidR="00F318E4" w:rsidRPr="005F76D0" w:rsidRDefault="00F318E4" w:rsidP="00F318E4">
      <w:pPr>
        <w:pStyle w:val="NormalWeb"/>
        <w:spacing w:after="0" w:afterAutospacing="0" w:line="360" w:lineRule="auto"/>
        <w:jc w:val="both"/>
        <w:rPr>
          <w:rFonts w:ascii="Arial" w:hAnsi="Arial" w:cs="Arial"/>
          <w:color w:val="000000" w:themeColor="text1"/>
          <w:vertAlign w:val="superscript"/>
        </w:rPr>
      </w:pPr>
    </w:p>
    <w:p w:rsidR="00F318E4" w:rsidRPr="005F76D0" w:rsidRDefault="00F318E4" w:rsidP="00F318E4">
      <w:pPr>
        <w:pStyle w:val="NormalWeb"/>
        <w:spacing w:after="0" w:afterAutospacing="0" w:line="360" w:lineRule="auto"/>
        <w:jc w:val="both"/>
        <w:rPr>
          <w:rFonts w:ascii="Arial" w:hAnsi="Arial" w:cs="Arial"/>
          <w:color w:val="000000" w:themeColor="text1"/>
        </w:rPr>
      </w:pPr>
    </w:p>
    <w:p w:rsidR="00F318E4" w:rsidRPr="005F76D0" w:rsidRDefault="00F318E4" w:rsidP="00F318E4">
      <w:pPr>
        <w:spacing w:line="360" w:lineRule="auto"/>
        <w:jc w:val="both"/>
        <w:rPr>
          <w:rFonts w:ascii="Arial" w:hAnsi="Arial" w:cs="Arial"/>
          <w:b/>
          <w:sz w:val="24"/>
          <w:szCs w:val="24"/>
        </w:rPr>
      </w:pPr>
    </w:p>
    <w:p w:rsidR="00695443" w:rsidRPr="005F76D0" w:rsidRDefault="00695443" w:rsidP="00F318E4">
      <w:pPr>
        <w:autoSpaceDE w:val="0"/>
        <w:autoSpaceDN w:val="0"/>
        <w:adjustRightInd w:val="0"/>
        <w:spacing w:after="0" w:line="360" w:lineRule="auto"/>
        <w:ind w:right="-660"/>
        <w:jc w:val="both"/>
        <w:rPr>
          <w:rFonts w:ascii="Arial" w:hAnsi="Arial" w:cs="Arial"/>
          <w:b/>
          <w:sz w:val="24"/>
          <w:szCs w:val="24"/>
        </w:rPr>
      </w:pPr>
    </w:p>
    <w:p w:rsidR="00695443" w:rsidRPr="005F76D0" w:rsidRDefault="00695443" w:rsidP="002607E6">
      <w:pPr>
        <w:spacing w:line="360" w:lineRule="auto"/>
        <w:jc w:val="both"/>
        <w:rPr>
          <w:rFonts w:ascii="Arial" w:hAnsi="Arial" w:cs="Arial"/>
          <w:sz w:val="24"/>
          <w:szCs w:val="24"/>
        </w:rPr>
      </w:pPr>
    </w:p>
    <w:sectPr w:rsidR="00695443" w:rsidRPr="005F76D0" w:rsidSect="004D3C00">
      <w:headerReference w:type="default" r:id="rId24"/>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E19" w:rsidRDefault="00A21E19" w:rsidP="003C7F19">
      <w:pPr>
        <w:spacing w:after="0" w:line="240" w:lineRule="auto"/>
      </w:pPr>
      <w:r>
        <w:separator/>
      </w:r>
    </w:p>
  </w:endnote>
  <w:endnote w:type="continuationSeparator" w:id="1">
    <w:p w:rsidR="00A21E19" w:rsidRDefault="00A21E19" w:rsidP="003C7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E19" w:rsidRDefault="00A21E19" w:rsidP="003C7F19">
      <w:pPr>
        <w:spacing w:after="0" w:line="240" w:lineRule="auto"/>
      </w:pPr>
      <w:r>
        <w:separator/>
      </w:r>
    </w:p>
  </w:footnote>
  <w:footnote w:type="continuationSeparator" w:id="1">
    <w:p w:rsidR="00A21E19" w:rsidRDefault="00A21E19" w:rsidP="003C7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eastAsia="es-ES"/>
      </w:rPr>
      <w:drawing>
        <wp:anchor distT="0" distB="0" distL="114300" distR="114300" simplePos="0" relativeHeight="251663360" behindDoc="0" locked="0" layoutInCell="1" allowOverlap="1">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7145" cy="141541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8C3D90"/>
    <w:multiLevelType w:val="hybridMultilevel"/>
    <w:tmpl w:val="D7ACA1EE"/>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2">
    <w:nsid w:val="11843837"/>
    <w:multiLevelType w:val="hybridMultilevel"/>
    <w:tmpl w:val="31E6CC80"/>
    <w:lvl w:ilvl="0" w:tplc="F78690BE">
      <w:start w:val="1"/>
      <w:numFmt w:val="decimal"/>
      <w:lvlText w:val="%1-"/>
      <w:lvlJc w:val="left"/>
      <w:pPr>
        <w:ind w:left="360" w:hanging="360"/>
      </w:pPr>
      <w:rPr>
        <w:rFonts w:hint="default"/>
        <w:b w:val="0"/>
        <w:color w:val="000000" w:themeColor="text1"/>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605238"/>
    <w:multiLevelType w:val="hybridMultilevel"/>
    <w:tmpl w:val="6B1EF3C8"/>
    <w:lvl w:ilvl="0" w:tplc="E33C105A">
      <w:start w:val="1"/>
      <w:numFmt w:val="decimal"/>
      <w:lvlText w:val="%1."/>
      <w:lvlJc w:val="left"/>
      <w:pPr>
        <w:ind w:left="360" w:hanging="360"/>
      </w:pPr>
      <w:rPr>
        <w:rFonts w:ascii="Arial" w:eastAsiaTheme="minorHAns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71E6AE8"/>
    <w:multiLevelType w:val="hybridMultilevel"/>
    <w:tmpl w:val="355EE256"/>
    <w:lvl w:ilvl="0" w:tplc="08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B019C3"/>
    <w:rsid w:val="00003A3B"/>
    <w:rsid w:val="00020373"/>
    <w:rsid w:val="00021762"/>
    <w:rsid w:val="00097F50"/>
    <w:rsid w:val="001101BE"/>
    <w:rsid w:val="00200160"/>
    <w:rsid w:val="0023396A"/>
    <w:rsid w:val="00241780"/>
    <w:rsid w:val="00245BE9"/>
    <w:rsid w:val="002607E6"/>
    <w:rsid w:val="002B0948"/>
    <w:rsid w:val="002D107C"/>
    <w:rsid w:val="002E57BE"/>
    <w:rsid w:val="00303720"/>
    <w:rsid w:val="0033433B"/>
    <w:rsid w:val="003812AA"/>
    <w:rsid w:val="003C7F19"/>
    <w:rsid w:val="003D4CB3"/>
    <w:rsid w:val="00423964"/>
    <w:rsid w:val="004D3C00"/>
    <w:rsid w:val="0050286A"/>
    <w:rsid w:val="005337E7"/>
    <w:rsid w:val="005649CE"/>
    <w:rsid w:val="005D2089"/>
    <w:rsid w:val="005F76D0"/>
    <w:rsid w:val="006426A1"/>
    <w:rsid w:val="006568BA"/>
    <w:rsid w:val="00695443"/>
    <w:rsid w:val="00710ADA"/>
    <w:rsid w:val="007822B7"/>
    <w:rsid w:val="007C3410"/>
    <w:rsid w:val="007F562A"/>
    <w:rsid w:val="00800C66"/>
    <w:rsid w:val="00854ACB"/>
    <w:rsid w:val="008C7E09"/>
    <w:rsid w:val="00912D5E"/>
    <w:rsid w:val="00926473"/>
    <w:rsid w:val="009802C5"/>
    <w:rsid w:val="009A67E9"/>
    <w:rsid w:val="009E1BBE"/>
    <w:rsid w:val="00A21E19"/>
    <w:rsid w:val="00A4018E"/>
    <w:rsid w:val="00A42754"/>
    <w:rsid w:val="00A4713A"/>
    <w:rsid w:val="00A97511"/>
    <w:rsid w:val="00B019C3"/>
    <w:rsid w:val="00B62368"/>
    <w:rsid w:val="00BB4B31"/>
    <w:rsid w:val="00BE5282"/>
    <w:rsid w:val="00C25FA5"/>
    <w:rsid w:val="00C35785"/>
    <w:rsid w:val="00C74EC6"/>
    <w:rsid w:val="00C86880"/>
    <w:rsid w:val="00CA155B"/>
    <w:rsid w:val="00D32425"/>
    <w:rsid w:val="00DB0355"/>
    <w:rsid w:val="00E30DCA"/>
    <w:rsid w:val="00E62358"/>
    <w:rsid w:val="00ED2E20"/>
    <w:rsid w:val="00EE7970"/>
    <w:rsid w:val="00EF21FF"/>
    <w:rsid w:val="00F318E4"/>
    <w:rsid w:val="00F441D4"/>
    <w:rsid w:val="00F856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qFormat/>
    <w:rsid w:val="00854ACB"/>
    <w:pPr>
      <w:ind w:left="720"/>
      <w:contextualSpacing/>
    </w:pPr>
  </w:style>
  <w:style w:type="paragraph" w:styleId="NormalWeb">
    <w:name w:val="Normal (Web)"/>
    <w:basedOn w:val="Normal"/>
    <w:uiPriority w:val="99"/>
    <w:rsid w:val="00F318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318E4"/>
  </w:style>
  <w:style w:type="paragraph" w:styleId="Textodeglobo">
    <w:name w:val="Balloon Text"/>
    <w:basedOn w:val="Normal"/>
    <w:link w:val="TextodegloboCar"/>
    <w:uiPriority w:val="99"/>
    <w:semiHidden/>
    <w:unhideWhenUsed/>
    <w:rsid w:val="00F318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8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elvisreyesherrera@gmail.com" TargetMode="External"/><Relationship Id="rId13" Type="http://schemas.openxmlformats.org/officeDocument/2006/relationships/hyperlink" Target="content://org.kiwix.zim.base/A/Seminario_de_San_Carlos_y_San_Ambrosio.html" TargetMode="External"/><Relationship Id="rId18" Type="http://schemas.openxmlformats.org/officeDocument/2006/relationships/hyperlink" Target="http://scieloprueba.sld.cu/scielo.php?script=sci_arttext&amp;pid=S172781202001000200005&amp;ln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ured.cu/index.php?title=Jos%C3%A9_Agust%C3%ADn_Caballero&amp;oldid=3031548" TargetMode="External"/><Relationship Id="rId7" Type="http://schemas.openxmlformats.org/officeDocument/2006/relationships/endnotes" Target="endnotes.xml"/><Relationship Id="rId12" Type="http://schemas.openxmlformats.org/officeDocument/2006/relationships/hyperlink" Target="content://org.kiwix.zim.base/A/1762.html" TargetMode="External"/><Relationship Id="rId17" Type="http://schemas.openxmlformats.org/officeDocument/2006/relationships/hyperlink" Target="content://downloads/wiki/F%C3%ADsi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tent://downloads/w/index.php?title=Ilustraci%C3%B3n_Reformista&amp;action=edit&amp;redlink=1" TargetMode="External"/><Relationship Id="rId20" Type="http://schemas.openxmlformats.org/officeDocument/2006/relationships/hyperlink" Target="http://www.revistavarela.uclv.edu.cu.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tent://org.kiwix.zim.base/A/Cuba.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tent://org.kiwix.zim.base/A/1788.html" TargetMode="External"/><Relationship Id="rId23" Type="http://schemas.openxmlformats.org/officeDocument/2006/relationships/hyperlink" Target="http://bibliotecavirtual.clacso.org.ar/Venezuela/cemucv/20100331090746/Jose.pdf" TargetMode="External"/><Relationship Id="rId10" Type="http://schemas.openxmlformats.org/officeDocument/2006/relationships/hyperlink" Target="content://org.kiwix.zim.base/A/Ciudad_de_la_Habana.html" TargetMode="External"/><Relationship Id="rId19" Type="http://schemas.openxmlformats.org/officeDocument/2006/relationships/hyperlink" Target="http://www.atlante.eumed.net" TargetMode="External"/><Relationship Id="rId4" Type="http://schemas.openxmlformats.org/officeDocument/2006/relationships/settings" Target="settings.xml"/><Relationship Id="rId9" Type="http://schemas.openxmlformats.org/officeDocument/2006/relationships/hyperlink" Target="content://org.kiwix.zim.base/A/La_Habana.html" TargetMode="External"/><Relationship Id="rId14" Type="http://schemas.openxmlformats.org/officeDocument/2006/relationships/hyperlink" Target="content://org.kiwix.zim.base/A/Filosof%C3%ADa.html" TargetMode="External"/><Relationship Id="rId22" Type="http://schemas.openxmlformats.org/officeDocument/2006/relationships/hyperlink" Target="http://revistas.mes.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4707-CD60-4AD8-B9A1-24042C49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4201</Words>
  <Characters>23109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Castle</cp:lastModifiedBy>
  <cp:revision>15</cp:revision>
  <dcterms:created xsi:type="dcterms:W3CDTF">2022-11-05T05:08:00Z</dcterms:created>
  <dcterms:modified xsi:type="dcterms:W3CDTF">2022-11-16T14:20:00Z</dcterms:modified>
</cp:coreProperties>
</file>